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F912" w14:textId="317B7AC8" w:rsidR="008A1256" w:rsidRPr="006B4D1E" w:rsidRDefault="008A1256" w:rsidP="008A1256">
      <w:pPr>
        <w:ind w:left="5640"/>
        <w:rPr>
          <w:sz w:val="24"/>
          <w:szCs w:val="24"/>
        </w:rPr>
      </w:pPr>
      <w:r w:rsidRPr="006B4D1E">
        <w:rPr>
          <w:rFonts w:eastAsia="Franklin Gothic Book"/>
          <w:sz w:val="24"/>
          <w:szCs w:val="24"/>
        </w:rPr>
        <w:t>У</w:t>
      </w:r>
      <w:r w:rsidR="00656499" w:rsidRPr="006B4D1E">
        <w:rPr>
          <w:rFonts w:eastAsia="Franklin Gothic Book"/>
          <w:sz w:val="24"/>
          <w:szCs w:val="24"/>
        </w:rPr>
        <w:t>тверждено</w:t>
      </w:r>
    </w:p>
    <w:p w14:paraId="2D8DEA60" w14:textId="77777777" w:rsidR="008A1256" w:rsidRPr="006B4D1E" w:rsidRDefault="008A1256" w:rsidP="008A1256">
      <w:pPr>
        <w:spacing w:line="2" w:lineRule="exact"/>
        <w:rPr>
          <w:sz w:val="24"/>
          <w:szCs w:val="24"/>
        </w:rPr>
      </w:pPr>
    </w:p>
    <w:p w14:paraId="38653F9D" w14:textId="77777777" w:rsidR="008A1256" w:rsidRPr="006B4D1E" w:rsidRDefault="008A1256" w:rsidP="008A1256">
      <w:pPr>
        <w:ind w:left="5640"/>
        <w:rPr>
          <w:sz w:val="24"/>
          <w:szCs w:val="24"/>
        </w:rPr>
      </w:pPr>
      <w:r>
        <w:rPr>
          <w:rFonts w:eastAsia="Franklin Gothic Book"/>
          <w:sz w:val="24"/>
          <w:szCs w:val="24"/>
        </w:rPr>
        <w:t>Наблюдательным советом</w:t>
      </w:r>
    </w:p>
    <w:p w14:paraId="1F46429A" w14:textId="7AE6F26F" w:rsidR="008A1256" w:rsidRPr="006B4D1E" w:rsidRDefault="008A1256" w:rsidP="008A1256">
      <w:pPr>
        <w:ind w:left="5640"/>
        <w:rPr>
          <w:sz w:val="24"/>
          <w:szCs w:val="24"/>
        </w:rPr>
      </w:pPr>
      <w:r w:rsidRPr="00891F75">
        <w:rPr>
          <w:rFonts w:eastAsia="Franklin Gothic Book"/>
          <w:sz w:val="24"/>
          <w:szCs w:val="24"/>
        </w:rPr>
        <w:t xml:space="preserve">ЗАО «Совхоз имени Ленина» </w:t>
      </w:r>
      <w:r w:rsidRPr="006B4D1E">
        <w:rPr>
          <w:rFonts w:eastAsia="Franklin Gothic Book"/>
          <w:sz w:val="24"/>
          <w:szCs w:val="24"/>
        </w:rPr>
        <w:t>(</w:t>
      </w:r>
      <w:r w:rsidR="00AD66AD">
        <w:rPr>
          <w:rFonts w:eastAsia="Franklin Gothic Book"/>
          <w:sz w:val="24"/>
          <w:szCs w:val="24"/>
        </w:rPr>
        <w:t>П</w:t>
      </w:r>
      <w:r w:rsidRPr="006B4D1E">
        <w:rPr>
          <w:rFonts w:eastAsia="Franklin Gothic Book"/>
          <w:sz w:val="24"/>
          <w:szCs w:val="24"/>
        </w:rPr>
        <w:t>ротокол</w:t>
      </w:r>
      <w:r w:rsidR="00AD66AD">
        <w:rPr>
          <w:rFonts w:eastAsia="Franklin Gothic Book"/>
          <w:sz w:val="24"/>
          <w:szCs w:val="24"/>
        </w:rPr>
        <w:t xml:space="preserve"> </w:t>
      </w:r>
      <w:r w:rsidR="00AD66AD" w:rsidRPr="006B4D1E">
        <w:rPr>
          <w:rFonts w:eastAsia="Franklin Gothic Book"/>
          <w:sz w:val="24"/>
          <w:szCs w:val="24"/>
        </w:rPr>
        <w:t xml:space="preserve">№ </w:t>
      </w:r>
      <w:r w:rsidR="00AD66AD">
        <w:rPr>
          <w:rFonts w:eastAsia="Franklin Gothic Book"/>
          <w:sz w:val="24"/>
          <w:szCs w:val="24"/>
        </w:rPr>
        <w:t>5</w:t>
      </w:r>
      <w:r w:rsidRPr="006B4D1E">
        <w:rPr>
          <w:rFonts w:eastAsia="Franklin Gothic Book"/>
          <w:sz w:val="24"/>
          <w:szCs w:val="24"/>
        </w:rPr>
        <w:t xml:space="preserve"> от </w:t>
      </w:r>
      <w:r w:rsidR="00AD66AD">
        <w:rPr>
          <w:rFonts w:eastAsia="Franklin Gothic Book"/>
          <w:sz w:val="24"/>
          <w:szCs w:val="24"/>
        </w:rPr>
        <w:t>12 сентября</w:t>
      </w:r>
      <w:r w:rsidRPr="00B87FDC">
        <w:rPr>
          <w:rFonts w:eastAsia="Franklin Gothic Book"/>
          <w:sz w:val="24"/>
          <w:szCs w:val="24"/>
        </w:rPr>
        <w:t xml:space="preserve"> </w:t>
      </w:r>
      <w:r w:rsidRPr="006B4D1E">
        <w:rPr>
          <w:rFonts w:eastAsia="Franklin Gothic Book"/>
          <w:sz w:val="24"/>
          <w:szCs w:val="24"/>
        </w:rPr>
        <w:t>2018)</w:t>
      </w:r>
    </w:p>
    <w:p w14:paraId="53EFD6B3" w14:textId="77777777" w:rsidR="008A1256" w:rsidRPr="006B4D1E" w:rsidRDefault="008A1256" w:rsidP="008A1256">
      <w:pPr>
        <w:spacing w:line="210" w:lineRule="exact"/>
        <w:ind w:right="685" w:hanging="142"/>
        <w:jc w:val="center"/>
        <w:rPr>
          <w:sz w:val="24"/>
          <w:szCs w:val="24"/>
        </w:rPr>
      </w:pPr>
    </w:p>
    <w:p w14:paraId="330C7FEC" w14:textId="77777777" w:rsidR="008A1256" w:rsidRPr="006B4D1E" w:rsidRDefault="008A1256" w:rsidP="00D25554">
      <w:pPr>
        <w:spacing w:before="4200"/>
        <w:ind w:left="1503" w:right="686" w:hanging="142"/>
        <w:jc w:val="center"/>
        <w:rPr>
          <w:sz w:val="24"/>
          <w:szCs w:val="24"/>
        </w:rPr>
      </w:pPr>
      <w:r w:rsidRPr="006B4D1E">
        <w:rPr>
          <w:rFonts w:eastAsia="Franklin Gothic Book"/>
          <w:b/>
          <w:bCs/>
          <w:sz w:val="24"/>
          <w:szCs w:val="24"/>
        </w:rPr>
        <w:t>Положение о порядке предоставления информации</w:t>
      </w:r>
    </w:p>
    <w:p w14:paraId="019453FC" w14:textId="77777777" w:rsidR="008A1256" w:rsidRPr="006B4D1E" w:rsidRDefault="008A1256" w:rsidP="008A1256">
      <w:pPr>
        <w:spacing w:line="7" w:lineRule="exact"/>
        <w:ind w:right="685" w:hanging="142"/>
        <w:jc w:val="center"/>
        <w:rPr>
          <w:sz w:val="24"/>
          <w:szCs w:val="24"/>
        </w:rPr>
      </w:pPr>
    </w:p>
    <w:p w14:paraId="32669675" w14:textId="77777777" w:rsidR="008A1256" w:rsidRPr="006B4D1E" w:rsidRDefault="008A1256" w:rsidP="00D25554">
      <w:pPr>
        <w:tabs>
          <w:tab w:val="left" w:pos="2694"/>
        </w:tabs>
        <w:spacing w:after="8160" w:line="235" w:lineRule="auto"/>
        <w:ind w:left="142" w:right="686" w:firstLine="1134"/>
        <w:jc w:val="center"/>
        <w:rPr>
          <w:rFonts w:eastAsia="Franklin Gothic Book"/>
          <w:b/>
          <w:bCs/>
          <w:sz w:val="24"/>
          <w:szCs w:val="24"/>
        </w:rPr>
      </w:pPr>
      <w:r>
        <w:rPr>
          <w:rFonts w:eastAsia="Franklin Gothic Book"/>
          <w:b/>
          <w:bCs/>
          <w:sz w:val="24"/>
          <w:szCs w:val="24"/>
        </w:rPr>
        <w:t xml:space="preserve">и </w:t>
      </w:r>
      <w:r w:rsidRPr="006B4D1E">
        <w:rPr>
          <w:rFonts w:eastAsia="Franklin Gothic Book"/>
          <w:b/>
          <w:bCs/>
          <w:sz w:val="24"/>
          <w:szCs w:val="24"/>
        </w:rPr>
        <w:t xml:space="preserve">документов акционерам </w:t>
      </w:r>
      <w:r w:rsidRPr="00E57348">
        <w:rPr>
          <w:rFonts w:eastAsia="Franklin Gothic Book"/>
          <w:b/>
          <w:bCs/>
          <w:sz w:val="24"/>
          <w:szCs w:val="24"/>
        </w:rPr>
        <w:t xml:space="preserve">ЗАО «Совхоз имени Ленина»  </w:t>
      </w:r>
    </w:p>
    <w:p w14:paraId="088E8279" w14:textId="77777777" w:rsidR="008A1256" w:rsidRPr="006B4D1E" w:rsidRDefault="008A1256" w:rsidP="008A1256">
      <w:pPr>
        <w:ind w:right="180"/>
        <w:jc w:val="center"/>
        <w:rPr>
          <w:sz w:val="24"/>
          <w:szCs w:val="24"/>
        </w:rPr>
      </w:pPr>
      <w:r w:rsidRPr="00891F75">
        <w:rPr>
          <w:rFonts w:eastAsia="Franklin Gothic Book"/>
          <w:sz w:val="24"/>
          <w:szCs w:val="24"/>
        </w:rPr>
        <w:t>Московская область</w:t>
      </w:r>
      <w:r w:rsidRPr="006B4D1E">
        <w:rPr>
          <w:rFonts w:eastAsia="Franklin Gothic Book"/>
          <w:sz w:val="24"/>
          <w:szCs w:val="24"/>
        </w:rPr>
        <w:t xml:space="preserve">, </w:t>
      </w:r>
      <w:r w:rsidRPr="00891F75">
        <w:rPr>
          <w:rFonts w:eastAsia="Franklin Gothic Book"/>
          <w:sz w:val="24"/>
          <w:szCs w:val="24"/>
        </w:rPr>
        <w:t>поселок Совхоза им. Ленина</w:t>
      </w:r>
      <w:r>
        <w:rPr>
          <w:rFonts w:eastAsia="Franklin Gothic Book"/>
          <w:sz w:val="24"/>
          <w:szCs w:val="24"/>
        </w:rPr>
        <w:t>,</w:t>
      </w:r>
      <w:r w:rsidRPr="00891F75">
        <w:rPr>
          <w:rFonts w:eastAsia="Franklin Gothic Book"/>
          <w:sz w:val="24"/>
          <w:szCs w:val="24"/>
        </w:rPr>
        <w:t xml:space="preserve"> </w:t>
      </w:r>
      <w:r w:rsidRPr="006B4D1E">
        <w:rPr>
          <w:rFonts w:eastAsia="Franklin Gothic Book"/>
          <w:sz w:val="24"/>
          <w:szCs w:val="24"/>
        </w:rPr>
        <w:t>2018</w:t>
      </w:r>
    </w:p>
    <w:p w14:paraId="5E3012CE" w14:textId="77777777" w:rsidR="008A1256" w:rsidRPr="006B4D1E" w:rsidRDefault="008A1256" w:rsidP="008A1256">
      <w:pPr>
        <w:rPr>
          <w:sz w:val="24"/>
          <w:szCs w:val="24"/>
        </w:rPr>
        <w:sectPr w:rsidR="008A1256" w:rsidRPr="006B4D1E" w:rsidSect="004E4947">
          <w:footerReference w:type="default" r:id="rId8"/>
          <w:pgSz w:w="11900" w:h="16838"/>
          <w:pgMar w:top="941" w:right="986" w:bottom="1045" w:left="1440" w:header="0" w:footer="0" w:gutter="0"/>
          <w:cols w:space="720" w:equalWidth="0">
            <w:col w:w="9480"/>
          </w:cols>
          <w:titlePg/>
          <w:docGrid w:linePitch="299"/>
        </w:sectPr>
      </w:pPr>
    </w:p>
    <w:p w14:paraId="5F745B78" w14:textId="320D98E0" w:rsidR="008A1256" w:rsidRPr="00EF156A" w:rsidRDefault="0099154E" w:rsidP="00CB6716">
      <w:pPr>
        <w:pStyle w:val="a3"/>
        <w:numPr>
          <w:ilvl w:val="0"/>
          <w:numId w:val="8"/>
        </w:numPr>
        <w:spacing w:after="120"/>
        <w:ind w:left="426" w:hanging="426"/>
        <w:contextualSpacing w:val="0"/>
        <w:jc w:val="both"/>
        <w:rPr>
          <w:rFonts w:eastAsia="Franklin Gothic Book"/>
          <w:b/>
          <w:bCs/>
          <w:sz w:val="24"/>
          <w:szCs w:val="24"/>
        </w:rPr>
      </w:pPr>
      <w:r w:rsidRPr="00EF156A">
        <w:rPr>
          <w:rFonts w:eastAsia="Franklin Gothic Book"/>
          <w:b/>
          <w:bCs/>
          <w:sz w:val="24"/>
          <w:szCs w:val="24"/>
        </w:rPr>
        <w:lastRenderedPageBreak/>
        <w:t>ОБЩИЕ ПОЛОЖЕНИЯ</w:t>
      </w:r>
    </w:p>
    <w:p w14:paraId="0DE5EEA0" w14:textId="51F42096" w:rsidR="008A1256" w:rsidRPr="00385283" w:rsidRDefault="008A1256" w:rsidP="00164156">
      <w:pPr>
        <w:pStyle w:val="a3"/>
        <w:numPr>
          <w:ilvl w:val="1"/>
          <w:numId w:val="8"/>
        </w:numPr>
        <w:spacing w:after="120"/>
        <w:ind w:left="426" w:hanging="426"/>
        <w:contextualSpacing w:val="0"/>
        <w:jc w:val="both"/>
        <w:rPr>
          <w:sz w:val="24"/>
          <w:szCs w:val="24"/>
        </w:rPr>
      </w:pPr>
      <w:r w:rsidRPr="006B4D1E">
        <w:rPr>
          <w:rFonts w:eastAsia="Franklin Gothic Book"/>
          <w:sz w:val="24"/>
          <w:szCs w:val="24"/>
        </w:rPr>
        <w:t xml:space="preserve">Настоящее Положение о порядке предоставления информации и документов акционерам </w:t>
      </w:r>
      <w:r w:rsidRPr="00390991">
        <w:rPr>
          <w:rFonts w:eastAsia="Franklin Gothic Book"/>
          <w:sz w:val="24"/>
          <w:szCs w:val="24"/>
        </w:rPr>
        <w:t>ЗАО</w:t>
      </w:r>
      <w:r>
        <w:rPr>
          <w:rFonts w:eastAsia="Franklin Gothic Book"/>
          <w:sz w:val="24"/>
          <w:szCs w:val="24"/>
        </w:rPr>
        <w:t> </w:t>
      </w:r>
      <w:r w:rsidRPr="00390991">
        <w:rPr>
          <w:rFonts w:eastAsia="Franklin Gothic Book"/>
          <w:sz w:val="24"/>
          <w:szCs w:val="24"/>
        </w:rPr>
        <w:t>«Совхоз имени Ленина»</w:t>
      </w:r>
      <w:r w:rsidRPr="006B4D1E">
        <w:rPr>
          <w:rFonts w:eastAsia="Franklin Gothic Book"/>
          <w:sz w:val="24"/>
          <w:szCs w:val="24"/>
        </w:rPr>
        <w:t xml:space="preserve"> (далее – </w:t>
      </w:r>
      <w:r>
        <w:rPr>
          <w:rFonts w:eastAsia="Franklin Gothic Book"/>
          <w:sz w:val="24"/>
          <w:szCs w:val="24"/>
        </w:rPr>
        <w:t>«</w:t>
      </w:r>
      <w:r w:rsidRPr="006B4D1E">
        <w:rPr>
          <w:rFonts w:eastAsia="Franklin Gothic Book"/>
          <w:sz w:val="24"/>
          <w:szCs w:val="24"/>
        </w:rPr>
        <w:t>Положение</w:t>
      </w:r>
      <w:r>
        <w:rPr>
          <w:rFonts w:eastAsia="Franklin Gothic Book"/>
          <w:sz w:val="24"/>
          <w:szCs w:val="24"/>
        </w:rPr>
        <w:t>»</w:t>
      </w:r>
      <w:r w:rsidRPr="006B4D1E">
        <w:rPr>
          <w:rFonts w:eastAsia="Franklin Gothic Book"/>
          <w:sz w:val="24"/>
          <w:szCs w:val="24"/>
        </w:rPr>
        <w:t>) разработано в соответствии с Федеральным законом от 26.12.1995 №</w:t>
      </w:r>
      <w:r w:rsidR="006C0269">
        <w:rPr>
          <w:rFonts w:eastAsia="Franklin Gothic Book"/>
          <w:sz w:val="24"/>
          <w:szCs w:val="24"/>
        </w:rPr>
        <w:t> </w:t>
      </w:r>
      <w:r w:rsidRPr="006B4D1E">
        <w:rPr>
          <w:rFonts w:eastAsia="Franklin Gothic Book"/>
          <w:sz w:val="24"/>
          <w:szCs w:val="24"/>
        </w:rPr>
        <w:t xml:space="preserve">208-ФЗ «Об акционерных обществах» (далее </w:t>
      </w:r>
      <w:r>
        <w:rPr>
          <w:rFonts w:eastAsia="Franklin Gothic Book"/>
          <w:sz w:val="24"/>
          <w:szCs w:val="24"/>
        </w:rPr>
        <w:t>–</w:t>
      </w:r>
      <w:r w:rsidRPr="006B4D1E">
        <w:rPr>
          <w:rFonts w:eastAsia="Franklin Gothic Book"/>
          <w:sz w:val="24"/>
          <w:szCs w:val="24"/>
        </w:rPr>
        <w:t xml:space="preserve"> </w:t>
      </w:r>
      <w:r>
        <w:rPr>
          <w:rFonts w:eastAsia="Franklin Gothic Book"/>
          <w:sz w:val="24"/>
          <w:szCs w:val="24"/>
        </w:rPr>
        <w:t>«</w:t>
      </w:r>
      <w:r w:rsidRPr="006B4D1E">
        <w:rPr>
          <w:rFonts w:eastAsia="Franklin Gothic Book"/>
          <w:sz w:val="24"/>
          <w:szCs w:val="24"/>
        </w:rPr>
        <w:t xml:space="preserve">Закон </w:t>
      </w:r>
      <w:r>
        <w:rPr>
          <w:rFonts w:eastAsia="Franklin Gothic Book"/>
          <w:sz w:val="24"/>
          <w:szCs w:val="24"/>
        </w:rPr>
        <w:t>об</w:t>
      </w:r>
      <w:r w:rsidRPr="006B4D1E">
        <w:rPr>
          <w:rFonts w:eastAsia="Franklin Gothic Book"/>
          <w:sz w:val="24"/>
          <w:szCs w:val="24"/>
        </w:rPr>
        <w:t xml:space="preserve"> акционерных обществах»), Федеральным законом от</w:t>
      </w:r>
      <w:r w:rsidR="006C0269">
        <w:rPr>
          <w:rFonts w:eastAsia="Franklin Gothic Book"/>
          <w:sz w:val="24"/>
          <w:szCs w:val="24"/>
        </w:rPr>
        <w:t> </w:t>
      </w:r>
      <w:r w:rsidRPr="006B4D1E">
        <w:rPr>
          <w:rFonts w:eastAsia="Franklin Gothic Book"/>
          <w:sz w:val="24"/>
          <w:szCs w:val="24"/>
        </w:rPr>
        <w:t>27.07.2006 №</w:t>
      </w:r>
      <w:r>
        <w:rPr>
          <w:rFonts w:eastAsia="Franklin Gothic Book"/>
          <w:sz w:val="24"/>
          <w:szCs w:val="24"/>
        </w:rPr>
        <w:t> </w:t>
      </w:r>
      <w:r w:rsidRPr="006B4D1E">
        <w:rPr>
          <w:rFonts w:eastAsia="Franklin Gothic Book"/>
          <w:sz w:val="24"/>
          <w:szCs w:val="24"/>
        </w:rPr>
        <w:t>149-ФЗ «Об информации, информационных технологиях и о защите информации», Федеральным законом от 29.07.2004 №</w:t>
      </w:r>
      <w:r w:rsidR="006C0269">
        <w:rPr>
          <w:rFonts w:eastAsia="Franklin Gothic Book"/>
          <w:sz w:val="24"/>
          <w:szCs w:val="24"/>
        </w:rPr>
        <w:t> </w:t>
      </w:r>
      <w:r w:rsidRPr="006B4D1E">
        <w:rPr>
          <w:rFonts w:eastAsia="Franklin Gothic Book"/>
          <w:sz w:val="24"/>
          <w:szCs w:val="24"/>
        </w:rPr>
        <w:t xml:space="preserve">98-ФЗ «О коммерческой тайне» (далее – </w:t>
      </w:r>
      <w:r>
        <w:rPr>
          <w:rFonts w:eastAsia="Franklin Gothic Book"/>
          <w:sz w:val="24"/>
          <w:szCs w:val="24"/>
        </w:rPr>
        <w:t>«</w:t>
      </w:r>
      <w:r w:rsidRPr="006B4D1E">
        <w:rPr>
          <w:rFonts w:eastAsia="Franklin Gothic Book"/>
          <w:sz w:val="24"/>
          <w:szCs w:val="24"/>
        </w:rPr>
        <w:t>Закон о коммерческой тайне</w:t>
      </w:r>
      <w:r>
        <w:rPr>
          <w:rFonts w:eastAsia="Franklin Gothic Book"/>
          <w:sz w:val="24"/>
          <w:szCs w:val="24"/>
        </w:rPr>
        <w:t>»</w:t>
      </w:r>
      <w:r w:rsidRPr="006B4D1E">
        <w:rPr>
          <w:rFonts w:eastAsia="Franklin Gothic Book"/>
          <w:sz w:val="24"/>
          <w:szCs w:val="24"/>
        </w:rPr>
        <w:t>), нормативными актами Центрального банка Российской Федерации (далее – Банк России),</w:t>
      </w:r>
      <w:r>
        <w:rPr>
          <w:sz w:val="24"/>
          <w:szCs w:val="24"/>
        </w:rPr>
        <w:t xml:space="preserve"> </w:t>
      </w:r>
      <w:r w:rsidRPr="006B4D1E">
        <w:rPr>
          <w:rFonts w:eastAsia="Franklin Gothic Book"/>
          <w:sz w:val="24"/>
          <w:szCs w:val="24"/>
        </w:rPr>
        <w:t xml:space="preserve">устанавливающими дополнительные требования к порядку предоставления информации и документов акционерам в соответствии с пунктом 11 статьи 91 Закона </w:t>
      </w:r>
      <w:r>
        <w:rPr>
          <w:rFonts w:eastAsia="Franklin Gothic Book"/>
          <w:sz w:val="24"/>
          <w:szCs w:val="24"/>
        </w:rPr>
        <w:t>о</w:t>
      </w:r>
      <w:r w:rsidRPr="006B4D1E">
        <w:rPr>
          <w:rFonts w:eastAsia="Franklin Gothic Book"/>
          <w:sz w:val="24"/>
          <w:szCs w:val="24"/>
        </w:rPr>
        <w:t xml:space="preserve">б акционерных обществах, Уставом </w:t>
      </w:r>
      <w:r w:rsidRPr="00390991">
        <w:rPr>
          <w:rFonts w:eastAsia="Franklin Gothic Book"/>
          <w:sz w:val="24"/>
          <w:szCs w:val="24"/>
        </w:rPr>
        <w:t>ЗАО</w:t>
      </w:r>
      <w:r w:rsidR="006C0269">
        <w:rPr>
          <w:rFonts w:eastAsia="Franklin Gothic Book"/>
          <w:sz w:val="24"/>
          <w:szCs w:val="24"/>
        </w:rPr>
        <w:t> </w:t>
      </w:r>
      <w:r w:rsidRPr="00390991">
        <w:rPr>
          <w:rFonts w:eastAsia="Franklin Gothic Book"/>
          <w:sz w:val="24"/>
          <w:szCs w:val="24"/>
        </w:rPr>
        <w:t xml:space="preserve">«Совхоз имени Ленина» </w:t>
      </w:r>
      <w:r w:rsidRPr="006B4D1E">
        <w:rPr>
          <w:rFonts w:eastAsia="Franklin Gothic Book"/>
          <w:sz w:val="24"/>
          <w:szCs w:val="24"/>
        </w:rPr>
        <w:t xml:space="preserve">(далее также – </w:t>
      </w:r>
      <w:r>
        <w:rPr>
          <w:rFonts w:eastAsia="Franklin Gothic Book"/>
          <w:sz w:val="24"/>
          <w:szCs w:val="24"/>
        </w:rPr>
        <w:t>«</w:t>
      </w:r>
      <w:r w:rsidR="00D145AE">
        <w:rPr>
          <w:rFonts w:eastAsia="Franklin Gothic Book"/>
          <w:sz w:val="24"/>
          <w:szCs w:val="24"/>
        </w:rPr>
        <w:t>Общество</w:t>
      </w:r>
      <w:r>
        <w:rPr>
          <w:rFonts w:eastAsia="Franklin Gothic Book"/>
          <w:sz w:val="24"/>
          <w:szCs w:val="24"/>
        </w:rPr>
        <w:t>»</w:t>
      </w:r>
      <w:r w:rsidRPr="006B4D1E">
        <w:rPr>
          <w:rFonts w:eastAsia="Franklin Gothic Book"/>
          <w:sz w:val="24"/>
          <w:szCs w:val="24"/>
        </w:rPr>
        <w:t>).</w:t>
      </w:r>
    </w:p>
    <w:p w14:paraId="49003668" w14:textId="77777777" w:rsidR="008A1256" w:rsidRPr="006B4D1E" w:rsidRDefault="008A1256" w:rsidP="008A1256">
      <w:pPr>
        <w:spacing w:line="10" w:lineRule="exact"/>
        <w:rPr>
          <w:sz w:val="24"/>
          <w:szCs w:val="24"/>
        </w:rPr>
      </w:pPr>
    </w:p>
    <w:p w14:paraId="28341C28" w14:textId="7238E68E" w:rsidR="008A1256" w:rsidRPr="006B4D1E" w:rsidRDefault="008A1256" w:rsidP="00BA2619">
      <w:pPr>
        <w:pStyle w:val="a3"/>
        <w:numPr>
          <w:ilvl w:val="1"/>
          <w:numId w:val="8"/>
        </w:numPr>
        <w:spacing w:after="120"/>
        <w:ind w:left="426" w:hanging="426"/>
        <w:contextualSpacing w:val="0"/>
        <w:jc w:val="both"/>
        <w:rPr>
          <w:sz w:val="24"/>
          <w:szCs w:val="24"/>
        </w:rPr>
      </w:pPr>
      <w:r w:rsidRPr="006B4D1E">
        <w:rPr>
          <w:rFonts w:eastAsia="Franklin Gothic Book"/>
          <w:sz w:val="24"/>
          <w:szCs w:val="24"/>
        </w:rPr>
        <w:t xml:space="preserve">Настоящее положение направлено на реализацию прав акционеров </w:t>
      </w:r>
      <w:r w:rsidR="00D35821">
        <w:rPr>
          <w:rFonts w:eastAsia="Franklin Gothic Book"/>
          <w:sz w:val="24"/>
          <w:szCs w:val="24"/>
        </w:rPr>
        <w:t xml:space="preserve">и иных лиц, осуществляющих права по акциям </w:t>
      </w:r>
      <w:r w:rsidR="0043095B">
        <w:rPr>
          <w:rFonts w:eastAsia="Franklin Gothic Book"/>
          <w:sz w:val="24"/>
          <w:szCs w:val="24"/>
        </w:rPr>
        <w:t>Общества (далее – «Правомочные лица»)</w:t>
      </w:r>
      <w:r w:rsidR="00D35821">
        <w:rPr>
          <w:rFonts w:eastAsia="Franklin Gothic Book"/>
          <w:sz w:val="24"/>
          <w:szCs w:val="24"/>
        </w:rPr>
        <w:t>,</w:t>
      </w:r>
      <w:r w:rsidRPr="006B4D1E">
        <w:rPr>
          <w:rFonts w:eastAsia="Franklin Gothic Book"/>
          <w:sz w:val="24"/>
          <w:szCs w:val="24"/>
        </w:rPr>
        <w:t xml:space="preserve"> и определяет правила и процедуру предоставления </w:t>
      </w:r>
      <w:r w:rsidR="00D77A77">
        <w:rPr>
          <w:rFonts w:eastAsia="Franklin Gothic Book"/>
          <w:sz w:val="24"/>
          <w:szCs w:val="24"/>
        </w:rPr>
        <w:t>таким лицам</w:t>
      </w:r>
      <w:r w:rsidRPr="006B4D1E">
        <w:rPr>
          <w:rFonts w:eastAsia="Franklin Gothic Book"/>
          <w:sz w:val="24"/>
          <w:szCs w:val="24"/>
        </w:rPr>
        <w:t xml:space="preserve"> информации и документов </w:t>
      </w:r>
      <w:r w:rsidR="00D77A77">
        <w:rPr>
          <w:rFonts w:eastAsia="Franklin Gothic Book"/>
          <w:sz w:val="24"/>
          <w:szCs w:val="24"/>
        </w:rPr>
        <w:t>Общества</w:t>
      </w:r>
      <w:r w:rsidRPr="006B4D1E">
        <w:rPr>
          <w:rFonts w:eastAsia="Franklin Gothic Book"/>
          <w:sz w:val="24"/>
          <w:szCs w:val="24"/>
        </w:rPr>
        <w:t xml:space="preserve">. Правила и процедура предоставления информации и документов </w:t>
      </w:r>
      <w:r w:rsidR="00D77A77">
        <w:rPr>
          <w:rFonts w:eastAsia="Franklin Gothic Book"/>
          <w:sz w:val="24"/>
          <w:szCs w:val="24"/>
        </w:rPr>
        <w:t>Правомочным лицам</w:t>
      </w:r>
      <w:r w:rsidR="00D77A77" w:rsidRPr="006B4D1E">
        <w:rPr>
          <w:rFonts w:eastAsia="Franklin Gothic Book"/>
          <w:sz w:val="24"/>
          <w:szCs w:val="24"/>
        </w:rPr>
        <w:t xml:space="preserve"> </w:t>
      </w:r>
      <w:r w:rsidRPr="006B4D1E">
        <w:rPr>
          <w:rFonts w:eastAsia="Franklin Gothic Book"/>
          <w:sz w:val="24"/>
          <w:szCs w:val="24"/>
        </w:rPr>
        <w:t xml:space="preserve">также применяются в отношении представителей </w:t>
      </w:r>
      <w:r w:rsidR="00B17133">
        <w:rPr>
          <w:rFonts w:eastAsia="Franklin Gothic Book"/>
          <w:sz w:val="24"/>
          <w:szCs w:val="24"/>
        </w:rPr>
        <w:t>таких лиц</w:t>
      </w:r>
      <w:r w:rsidRPr="006B4D1E">
        <w:rPr>
          <w:rFonts w:eastAsia="Franklin Gothic Book"/>
          <w:sz w:val="24"/>
          <w:szCs w:val="24"/>
        </w:rPr>
        <w:t>.</w:t>
      </w:r>
    </w:p>
    <w:p w14:paraId="72290557" w14:textId="77777777" w:rsidR="008A1256" w:rsidRPr="006B4D1E" w:rsidRDefault="008A1256" w:rsidP="008A1256">
      <w:pPr>
        <w:spacing w:line="9" w:lineRule="exact"/>
        <w:rPr>
          <w:sz w:val="24"/>
          <w:szCs w:val="24"/>
        </w:rPr>
      </w:pPr>
    </w:p>
    <w:p w14:paraId="55947BF6" w14:textId="221DBE74" w:rsidR="008A1256" w:rsidRPr="006B4D1E" w:rsidRDefault="008A1256" w:rsidP="00BA2619">
      <w:pPr>
        <w:pStyle w:val="a3"/>
        <w:numPr>
          <w:ilvl w:val="1"/>
          <w:numId w:val="8"/>
        </w:numPr>
        <w:spacing w:after="120"/>
        <w:ind w:left="426" w:hanging="426"/>
        <w:contextualSpacing w:val="0"/>
        <w:jc w:val="both"/>
        <w:rPr>
          <w:sz w:val="24"/>
          <w:szCs w:val="24"/>
        </w:rPr>
      </w:pPr>
      <w:r w:rsidRPr="006B4D1E">
        <w:rPr>
          <w:rFonts w:eastAsia="Franklin Gothic Book"/>
          <w:sz w:val="24"/>
          <w:szCs w:val="24"/>
        </w:rPr>
        <w:t xml:space="preserve">При предоставлении информации и документов акционерам </w:t>
      </w:r>
      <w:r w:rsidR="00901E10">
        <w:rPr>
          <w:rFonts w:eastAsia="Franklin Gothic Book"/>
          <w:sz w:val="24"/>
          <w:szCs w:val="24"/>
        </w:rPr>
        <w:t>Общество</w:t>
      </w:r>
      <w:r w:rsidRPr="006B4D1E">
        <w:rPr>
          <w:rFonts w:eastAsia="Franklin Gothic Book"/>
          <w:sz w:val="24"/>
          <w:szCs w:val="24"/>
        </w:rPr>
        <w:t xml:space="preserve"> обеспечивает разумный баланс между интересами акционеров и интересами </w:t>
      </w:r>
      <w:r w:rsidR="00901E10">
        <w:rPr>
          <w:rFonts w:eastAsia="Franklin Gothic Book"/>
          <w:sz w:val="24"/>
          <w:szCs w:val="24"/>
        </w:rPr>
        <w:t>Общества</w:t>
      </w:r>
      <w:r w:rsidRPr="006B4D1E">
        <w:rPr>
          <w:rFonts w:eastAsia="Franklin Gothic Book"/>
          <w:sz w:val="24"/>
          <w:szCs w:val="24"/>
        </w:rPr>
        <w:t>.</w:t>
      </w:r>
    </w:p>
    <w:p w14:paraId="3C647318" w14:textId="55225EB0" w:rsidR="008A1256" w:rsidRPr="006B4D1E" w:rsidRDefault="0099154E" w:rsidP="0099154E">
      <w:pPr>
        <w:pStyle w:val="a3"/>
        <w:numPr>
          <w:ilvl w:val="0"/>
          <w:numId w:val="8"/>
        </w:numPr>
        <w:spacing w:after="120"/>
        <w:ind w:left="426" w:hanging="426"/>
        <w:contextualSpacing w:val="0"/>
        <w:jc w:val="both"/>
        <w:rPr>
          <w:rFonts w:eastAsia="Franklin Gothic Book"/>
          <w:b/>
          <w:bCs/>
          <w:sz w:val="24"/>
          <w:szCs w:val="24"/>
        </w:rPr>
      </w:pPr>
      <w:r w:rsidRPr="006B4D1E">
        <w:rPr>
          <w:rFonts w:eastAsia="Franklin Gothic Book"/>
          <w:b/>
          <w:bCs/>
          <w:sz w:val="24"/>
          <w:szCs w:val="24"/>
        </w:rPr>
        <w:t xml:space="preserve">ИНФОРМАЦИЯ И ДОКУМЕНТЫ, ПОДЛЕЖАЩИЕ ПРЕДОСТАВЛЕНИЮ </w:t>
      </w:r>
      <w:r>
        <w:rPr>
          <w:rFonts w:eastAsia="Franklin Gothic Book"/>
          <w:b/>
          <w:bCs/>
          <w:sz w:val="24"/>
          <w:szCs w:val="24"/>
        </w:rPr>
        <w:t>ПРАВОМОЧНЫМ ЛИЦАМ</w:t>
      </w:r>
    </w:p>
    <w:p w14:paraId="74A03AAE" w14:textId="6315C03B" w:rsidR="008A1256" w:rsidRPr="00C04E0F" w:rsidRDefault="00901E10" w:rsidP="00BA2619">
      <w:pPr>
        <w:pStyle w:val="a3"/>
        <w:numPr>
          <w:ilvl w:val="1"/>
          <w:numId w:val="8"/>
        </w:numPr>
        <w:spacing w:after="120"/>
        <w:ind w:left="426" w:hanging="426"/>
        <w:contextualSpacing w:val="0"/>
        <w:jc w:val="both"/>
        <w:rPr>
          <w:sz w:val="24"/>
          <w:szCs w:val="24"/>
        </w:rPr>
      </w:pPr>
      <w:bookmarkStart w:id="0" w:name="_Ref33096198"/>
      <w:r>
        <w:rPr>
          <w:rFonts w:eastAsia="Franklin Gothic Book"/>
          <w:sz w:val="24"/>
          <w:szCs w:val="24"/>
        </w:rPr>
        <w:t>Общество</w:t>
      </w:r>
      <w:r w:rsidR="008A1256" w:rsidRPr="006B4D1E">
        <w:rPr>
          <w:rFonts w:eastAsia="Franklin Gothic Book"/>
          <w:sz w:val="24"/>
          <w:szCs w:val="24"/>
        </w:rPr>
        <w:t xml:space="preserve"> обеспечивает всем акционерам доступ по их письменному требованию (далее – </w:t>
      </w:r>
      <w:r w:rsidR="003E332A">
        <w:rPr>
          <w:rFonts w:eastAsia="Franklin Gothic Book"/>
          <w:sz w:val="24"/>
          <w:szCs w:val="24"/>
        </w:rPr>
        <w:t>«</w:t>
      </w:r>
      <w:r w:rsidR="008A1256" w:rsidRPr="00C04E0F">
        <w:rPr>
          <w:rFonts w:eastAsia="Franklin Gothic Book"/>
          <w:sz w:val="24"/>
          <w:szCs w:val="24"/>
        </w:rPr>
        <w:t>Требование</w:t>
      </w:r>
      <w:r w:rsidR="003E332A" w:rsidRPr="00C04E0F">
        <w:rPr>
          <w:rFonts w:eastAsia="Franklin Gothic Book"/>
          <w:sz w:val="24"/>
          <w:szCs w:val="24"/>
        </w:rPr>
        <w:t>»</w:t>
      </w:r>
      <w:r w:rsidR="008A1256" w:rsidRPr="00C04E0F">
        <w:rPr>
          <w:rFonts w:eastAsia="Franklin Gothic Book"/>
          <w:sz w:val="24"/>
          <w:szCs w:val="24"/>
        </w:rPr>
        <w:t>) к следующим документам:</w:t>
      </w:r>
      <w:bookmarkEnd w:id="0"/>
    </w:p>
    <w:p w14:paraId="41F812AE" w14:textId="77777777" w:rsidR="008A1256" w:rsidRPr="00C04E0F" w:rsidRDefault="008A1256" w:rsidP="003E332A">
      <w:pPr>
        <w:spacing w:line="12" w:lineRule="exact"/>
        <w:jc w:val="both"/>
        <w:rPr>
          <w:sz w:val="24"/>
          <w:szCs w:val="24"/>
        </w:rPr>
      </w:pPr>
    </w:p>
    <w:p w14:paraId="64F18596" w14:textId="6BC2598F" w:rsidR="008A1256" w:rsidRPr="00C04E0F" w:rsidRDefault="008A1256" w:rsidP="00D805A2">
      <w:pPr>
        <w:numPr>
          <w:ilvl w:val="0"/>
          <w:numId w:val="3"/>
        </w:numPr>
        <w:tabs>
          <w:tab w:val="left" w:pos="709"/>
        </w:tabs>
        <w:spacing w:line="237" w:lineRule="auto"/>
        <w:ind w:left="709" w:hanging="308"/>
        <w:jc w:val="both"/>
        <w:rPr>
          <w:rFonts w:eastAsia="Franklin Gothic Book"/>
          <w:sz w:val="24"/>
          <w:szCs w:val="24"/>
        </w:rPr>
      </w:pPr>
      <w:r w:rsidRPr="00C04E0F">
        <w:rPr>
          <w:rFonts w:eastAsia="Franklin Gothic Book"/>
          <w:sz w:val="24"/>
          <w:szCs w:val="24"/>
        </w:rPr>
        <w:t xml:space="preserve">решение об учреждении </w:t>
      </w:r>
      <w:r w:rsidR="00901E10" w:rsidRPr="00C04E0F">
        <w:rPr>
          <w:rFonts w:eastAsia="Franklin Gothic Book"/>
          <w:sz w:val="24"/>
          <w:szCs w:val="24"/>
        </w:rPr>
        <w:t>Общества</w:t>
      </w:r>
      <w:r w:rsidRPr="00C04E0F">
        <w:rPr>
          <w:rFonts w:eastAsia="Franklin Gothic Book"/>
          <w:sz w:val="24"/>
          <w:szCs w:val="24"/>
        </w:rPr>
        <w:t xml:space="preserve">, </w:t>
      </w:r>
      <w:r w:rsidR="00CB5B9C" w:rsidRPr="00C04E0F">
        <w:rPr>
          <w:rFonts w:eastAsia="Franklin Gothic Book"/>
          <w:sz w:val="24"/>
          <w:szCs w:val="24"/>
        </w:rPr>
        <w:t xml:space="preserve">учредительный договор и </w:t>
      </w:r>
      <w:r w:rsidRPr="00C04E0F">
        <w:rPr>
          <w:rFonts w:eastAsia="Franklin Gothic Book"/>
          <w:sz w:val="24"/>
          <w:szCs w:val="24"/>
        </w:rPr>
        <w:t xml:space="preserve">устав </w:t>
      </w:r>
      <w:r w:rsidR="00162CD6" w:rsidRPr="00C04E0F">
        <w:rPr>
          <w:rFonts w:eastAsia="Franklin Gothic Book"/>
          <w:sz w:val="24"/>
          <w:szCs w:val="24"/>
        </w:rPr>
        <w:t>Общества</w:t>
      </w:r>
      <w:r w:rsidRPr="00C04E0F">
        <w:rPr>
          <w:rFonts w:eastAsia="Franklin Gothic Book"/>
          <w:sz w:val="24"/>
          <w:szCs w:val="24"/>
        </w:rPr>
        <w:t xml:space="preserve">, а также внесенные в устав </w:t>
      </w:r>
      <w:r w:rsidR="00611AEF" w:rsidRPr="00C04E0F">
        <w:rPr>
          <w:rFonts w:eastAsia="Franklin Gothic Book"/>
          <w:sz w:val="24"/>
          <w:szCs w:val="24"/>
        </w:rPr>
        <w:t>Общества</w:t>
      </w:r>
      <w:r w:rsidRPr="00C04E0F">
        <w:rPr>
          <w:rFonts w:eastAsia="Franklin Gothic Book"/>
          <w:sz w:val="24"/>
          <w:szCs w:val="24"/>
        </w:rPr>
        <w:t xml:space="preserve"> и зарегистрированные в установленном порядке изменения и дополнения;</w:t>
      </w:r>
    </w:p>
    <w:p w14:paraId="209EA64F" w14:textId="77777777" w:rsidR="008A1256" w:rsidRPr="00C04E0F" w:rsidRDefault="008A1256" w:rsidP="00D805A2">
      <w:pPr>
        <w:tabs>
          <w:tab w:val="left" w:pos="709"/>
        </w:tabs>
        <w:spacing w:line="4" w:lineRule="exact"/>
        <w:ind w:left="709" w:hanging="308"/>
        <w:jc w:val="both"/>
        <w:rPr>
          <w:rFonts w:eastAsia="Franklin Gothic Book"/>
          <w:sz w:val="24"/>
          <w:szCs w:val="24"/>
        </w:rPr>
      </w:pPr>
    </w:p>
    <w:p w14:paraId="015EDDE0" w14:textId="54E59092" w:rsidR="009C72A4" w:rsidRPr="00260F2E" w:rsidRDefault="008A1256" w:rsidP="00D805A2">
      <w:pPr>
        <w:numPr>
          <w:ilvl w:val="0"/>
          <w:numId w:val="3"/>
        </w:numPr>
        <w:tabs>
          <w:tab w:val="left" w:pos="709"/>
        </w:tabs>
        <w:spacing w:line="237" w:lineRule="auto"/>
        <w:ind w:left="709" w:hanging="308"/>
        <w:jc w:val="both"/>
      </w:pPr>
      <w:r w:rsidRPr="00C04E0F">
        <w:rPr>
          <w:rFonts w:eastAsia="Franklin Gothic Book"/>
          <w:sz w:val="24"/>
          <w:szCs w:val="24"/>
        </w:rPr>
        <w:t xml:space="preserve">документ, подтверждающий государственную регистрацию </w:t>
      </w:r>
      <w:r w:rsidR="00611AEF" w:rsidRPr="00C04E0F">
        <w:rPr>
          <w:rFonts w:eastAsia="Franklin Gothic Book"/>
          <w:sz w:val="24"/>
          <w:szCs w:val="24"/>
        </w:rPr>
        <w:t>Общества</w:t>
      </w:r>
      <w:r w:rsidRPr="00C04E0F">
        <w:rPr>
          <w:rFonts w:eastAsia="Franklin Gothic Book"/>
          <w:sz w:val="24"/>
          <w:szCs w:val="24"/>
        </w:rPr>
        <w:t>;</w:t>
      </w:r>
    </w:p>
    <w:p w14:paraId="05E8112B" w14:textId="6984E9F7" w:rsidR="00260F2E" w:rsidRPr="00260F2E" w:rsidRDefault="00260F2E" w:rsidP="00D805A2">
      <w:pPr>
        <w:numPr>
          <w:ilvl w:val="0"/>
          <w:numId w:val="3"/>
        </w:numPr>
        <w:tabs>
          <w:tab w:val="left" w:pos="709"/>
        </w:tabs>
        <w:spacing w:line="237" w:lineRule="auto"/>
        <w:ind w:left="709" w:hanging="308"/>
        <w:jc w:val="both"/>
        <w:rPr>
          <w:rFonts w:eastAsiaTheme="minorHAnsi"/>
          <w:sz w:val="24"/>
          <w:szCs w:val="24"/>
          <w:lang w:eastAsia="en-US"/>
        </w:rPr>
      </w:pPr>
      <w:r w:rsidRPr="00260F2E">
        <w:rPr>
          <w:rFonts w:eastAsiaTheme="minorHAnsi"/>
          <w:sz w:val="24"/>
          <w:szCs w:val="24"/>
          <w:lang w:eastAsia="en-US"/>
        </w:rPr>
        <w:t>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r w:rsidR="000E761E">
        <w:rPr>
          <w:rFonts w:eastAsiaTheme="minorHAnsi"/>
          <w:sz w:val="24"/>
          <w:szCs w:val="24"/>
          <w:lang w:eastAsia="en-US"/>
        </w:rPr>
        <w:t xml:space="preserve"> Общества;</w:t>
      </w:r>
    </w:p>
    <w:p w14:paraId="2F727E31" w14:textId="7DC31515" w:rsidR="008A1256" w:rsidRPr="00C04E0F" w:rsidRDefault="008A1256" w:rsidP="00D805A2">
      <w:pPr>
        <w:numPr>
          <w:ilvl w:val="0"/>
          <w:numId w:val="5"/>
        </w:numPr>
        <w:tabs>
          <w:tab w:val="left" w:pos="709"/>
        </w:tabs>
        <w:spacing w:line="236" w:lineRule="auto"/>
        <w:ind w:left="709" w:hanging="308"/>
        <w:jc w:val="both"/>
        <w:rPr>
          <w:rFonts w:eastAsia="Franklin Gothic Book"/>
          <w:sz w:val="24"/>
          <w:szCs w:val="24"/>
        </w:rPr>
      </w:pPr>
      <w:r w:rsidRPr="00C04E0F">
        <w:rPr>
          <w:rFonts w:eastAsia="Franklin Gothic Book"/>
          <w:sz w:val="24"/>
          <w:szCs w:val="24"/>
        </w:rPr>
        <w:t xml:space="preserve">утвержденные общим собранием акционеров </w:t>
      </w:r>
      <w:r w:rsidR="00162CD6" w:rsidRPr="00C04E0F">
        <w:rPr>
          <w:rFonts w:eastAsia="Franklin Gothic Book"/>
          <w:sz w:val="24"/>
          <w:szCs w:val="24"/>
        </w:rPr>
        <w:t>Общества</w:t>
      </w:r>
      <w:r w:rsidRPr="00C04E0F">
        <w:rPr>
          <w:rFonts w:eastAsia="Franklin Gothic Book"/>
          <w:sz w:val="24"/>
          <w:szCs w:val="24"/>
        </w:rPr>
        <w:t xml:space="preserve"> внутренние документы </w:t>
      </w:r>
      <w:r w:rsidR="00162CD6" w:rsidRPr="00C04E0F">
        <w:rPr>
          <w:rFonts w:eastAsia="Franklin Gothic Book"/>
          <w:sz w:val="24"/>
          <w:szCs w:val="24"/>
        </w:rPr>
        <w:t>Общества</w:t>
      </w:r>
      <w:r w:rsidRPr="00C04E0F">
        <w:rPr>
          <w:rFonts w:eastAsia="Franklin Gothic Book"/>
          <w:sz w:val="24"/>
          <w:szCs w:val="24"/>
        </w:rPr>
        <w:t>, регулирующие деятельность ее органов;</w:t>
      </w:r>
    </w:p>
    <w:p w14:paraId="565FF0E5" w14:textId="77777777" w:rsidR="008A1256" w:rsidRPr="00C04E0F" w:rsidRDefault="008A1256" w:rsidP="00D805A2">
      <w:pPr>
        <w:tabs>
          <w:tab w:val="left" w:pos="709"/>
        </w:tabs>
        <w:spacing w:line="1" w:lineRule="exact"/>
        <w:ind w:left="709" w:hanging="308"/>
        <w:jc w:val="both"/>
        <w:rPr>
          <w:rFonts w:eastAsia="Franklin Gothic Book"/>
          <w:sz w:val="24"/>
          <w:szCs w:val="24"/>
        </w:rPr>
      </w:pPr>
    </w:p>
    <w:p w14:paraId="39A97764" w14:textId="2F5BF1B6" w:rsidR="008A1256" w:rsidRPr="00C04E0F" w:rsidRDefault="008A1256" w:rsidP="00D805A2">
      <w:pPr>
        <w:numPr>
          <w:ilvl w:val="0"/>
          <w:numId w:val="5"/>
        </w:numPr>
        <w:tabs>
          <w:tab w:val="left" w:pos="709"/>
        </w:tabs>
        <w:ind w:left="709" w:hanging="308"/>
        <w:jc w:val="both"/>
        <w:rPr>
          <w:rFonts w:eastAsia="Franklin Gothic Book"/>
          <w:sz w:val="24"/>
          <w:szCs w:val="24"/>
        </w:rPr>
      </w:pPr>
      <w:r w:rsidRPr="00C04E0F">
        <w:rPr>
          <w:rFonts w:eastAsia="Franklin Gothic Book"/>
          <w:sz w:val="24"/>
          <w:szCs w:val="24"/>
        </w:rPr>
        <w:t xml:space="preserve">положение о филиале или представительстве </w:t>
      </w:r>
      <w:r w:rsidR="00162CD6" w:rsidRPr="00C04E0F">
        <w:rPr>
          <w:rFonts w:eastAsia="Franklin Gothic Book"/>
          <w:sz w:val="24"/>
          <w:szCs w:val="24"/>
        </w:rPr>
        <w:t>Общества</w:t>
      </w:r>
      <w:r w:rsidRPr="00C04E0F">
        <w:rPr>
          <w:rFonts w:eastAsia="Franklin Gothic Book"/>
          <w:sz w:val="24"/>
          <w:szCs w:val="24"/>
        </w:rPr>
        <w:t>;</w:t>
      </w:r>
    </w:p>
    <w:p w14:paraId="35561297" w14:textId="77777777" w:rsidR="008A1256" w:rsidRPr="00C04E0F" w:rsidRDefault="008A1256" w:rsidP="00D805A2">
      <w:pPr>
        <w:tabs>
          <w:tab w:val="left" w:pos="709"/>
        </w:tabs>
        <w:spacing w:line="1" w:lineRule="exact"/>
        <w:ind w:left="709" w:hanging="308"/>
        <w:jc w:val="both"/>
        <w:rPr>
          <w:rFonts w:eastAsia="Franklin Gothic Book"/>
          <w:sz w:val="24"/>
          <w:szCs w:val="24"/>
        </w:rPr>
      </w:pPr>
    </w:p>
    <w:p w14:paraId="42140DD6" w14:textId="35B93B67" w:rsidR="008A1256" w:rsidRPr="00C04E0F" w:rsidRDefault="008A1256" w:rsidP="00D805A2">
      <w:pPr>
        <w:numPr>
          <w:ilvl w:val="0"/>
          <w:numId w:val="5"/>
        </w:numPr>
        <w:tabs>
          <w:tab w:val="left" w:pos="709"/>
        </w:tabs>
        <w:ind w:left="709" w:hanging="308"/>
        <w:jc w:val="both"/>
        <w:rPr>
          <w:rFonts w:eastAsia="Franklin Gothic Book"/>
          <w:sz w:val="24"/>
          <w:szCs w:val="24"/>
        </w:rPr>
      </w:pPr>
      <w:r w:rsidRPr="00C04E0F">
        <w:rPr>
          <w:rFonts w:eastAsia="Franklin Gothic Book"/>
          <w:sz w:val="24"/>
          <w:szCs w:val="24"/>
        </w:rPr>
        <w:t xml:space="preserve">годовые отчеты </w:t>
      </w:r>
      <w:r w:rsidR="00162CD6" w:rsidRPr="00C04E0F">
        <w:rPr>
          <w:rFonts w:eastAsia="Franklin Gothic Book"/>
          <w:sz w:val="24"/>
          <w:szCs w:val="24"/>
        </w:rPr>
        <w:t>Общества</w:t>
      </w:r>
      <w:r w:rsidRPr="00C04E0F">
        <w:rPr>
          <w:rFonts w:eastAsia="Franklin Gothic Book"/>
          <w:sz w:val="24"/>
          <w:szCs w:val="24"/>
        </w:rPr>
        <w:t>;</w:t>
      </w:r>
    </w:p>
    <w:p w14:paraId="1663A290" w14:textId="77777777" w:rsidR="008A1256" w:rsidRPr="00C04E0F" w:rsidRDefault="008A1256" w:rsidP="00D805A2">
      <w:pPr>
        <w:tabs>
          <w:tab w:val="left" w:pos="709"/>
        </w:tabs>
        <w:spacing w:line="7" w:lineRule="exact"/>
        <w:ind w:left="709" w:hanging="308"/>
        <w:jc w:val="both"/>
        <w:rPr>
          <w:rFonts w:eastAsia="Franklin Gothic Book"/>
          <w:sz w:val="24"/>
          <w:szCs w:val="24"/>
        </w:rPr>
      </w:pPr>
    </w:p>
    <w:p w14:paraId="07601D4C" w14:textId="6E74B00C" w:rsidR="008A1256" w:rsidRPr="00C04E0F" w:rsidRDefault="008A1256" w:rsidP="00D805A2">
      <w:pPr>
        <w:numPr>
          <w:ilvl w:val="0"/>
          <w:numId w:val="5"/>
        </w:numPr>
        <w:tabs>
          <w:tab w:val="left" w:pos="709"/>
        </w:tabs>
        <w:spacing w:line="236" w:lineRule="auto"/>
        <w:ind w:left="709" w:hanging="308"/>
        <w:jc w:val="both"/>
        <w:rPr>
          <w:rFonts w:eastAsia="Franklin Gothic Book"/>
          <w:sz w:val="24"/>
          <w:szCs w:val="24"/>
        </w:rPr>
      </w:pPr>
      <w:r w:rsidRPr="00C04E0F">
        <w:rPr>
          <w:rFonts w:eastAsia="Franklin Gothic Book"/>
          <w:sz w:val="24"/>
          <w:szCs w:val="24"/>
        </w:rPr>
        <w:t xml:space="preserve">годовая бухгалтерская (финансовая) отчетность </w:t>
      </w:r>
      <w:r w:rsidR="00162CD6" w:rsidRPr="00C04E0F">
        <w:rPr>
          <w:rFonts w:eastAsia="Franklin Gothic Book"/>
          <w:sz w:val="24"/>
          <w:szCs w:val="24"/>
        </w:rPr>
        <w:t>Общества</w:t>
      </w:r>
      <w:r w:rsidRPr="00C04E0F">
        <w:rPr>
          <w:rFonts w:eastAsia="Franklin Gothic Book"/>
          <w:sz w:val="24"/>
          <w:szCs w:val="24"/>
        </w:rPr>
        <w:t xml:space="preserve"> и аудиторское заключение о ней;</w:t>
      </w:r>
    </w:p>
    <w:p w14:paraId="0D509BD1" w14:textId="77777777" w:rsidR="008A1256" w:rsidRPr="00C04E0F" w:rsidRDefault="008A1256" w:rsidP="00D805A2">
      <w:pPr>
        <w:tabs>
          <w:tab w:val="left" w:pos="709"/>
        </w:tabs>
        <w:spacing w:line="9" w:lineRule="exact"/>
        <w:ind w:left="709" w:hanging="308"/>
        <w:jc w:val="both"/>
        <w:rPr>
          <w:rFonts w:eastAsia="Franklin Gothic Book"/>
          <w:sz w:val="24"/>
          <w:szCs w:val="24"/>
        </w:rPr>
      </w:pPr>
    </w:p>
    <w:p w14:paraId="68766509" w14:textId="1B4BAF2F" w:rsidR="008A1256" w:rsidRPr="00C04E0F" w:rsidRDefault="008A1256" w:rsidP="00D805A2">
      <w:pPr>
        <w:numPr>
          <w:ilvl w:val="0"/>
          <w:numId w:val="5"/>
        </w:numPr>
        <w:tabs>
          <w:tab w:val="left" w:pos="709"/>
        </w:tabs>
        <w:spacing w:line="238" w:lineRule="auto"/>
        <w:ind w:left="709" w:hanging="308"/>
        <w:jc w:val="both"/>
        <w:rPr>
          <w:rFonts w:eastAsia="Franklin Gothic Book"/>
          <w:sz w:val="24"/>
          <w:szCs w:val="24"/>
        </w:rPr>
      </w:pPr>
      <w:r w:rsidRPr="00C04E0F">
        <w:rPr>
          <w:rFonts w:eastAsia="Franklin Gothic Book"/>
          <w:sz w:val="24"/>
          <w:szCs w:val="24"/>
        </w:rPr>
        <w:t xml:space="preserve">формируемые в соответствии с требованиями Закона </w:t>
      </w:r>
      <w:r w:rsidR="000B44CB" w:rsidRPr="00C04E0F">
        <w:rPr>
          <w:rFonts w:eastAsia="Franklin Gothic Book"/>
          <w:sz w:val="24"/>
          <w:szCs w:val="24"/>
        </w:rPr>
        <w:t>об</w:t>
      </w:r>
      <w:r w:rsidRPr="00C04E0F">
        <w:rPr>
          <w:rFonts w:eastAsia="Franklin Gothic Book"/>
          <w:sz w:val="24"/>
          <w:szCs w:val="24"/>
        </w:rPr>
        <w:t xml:space="preserve"> акционерных обществах отчеты оценщиков в случаях выкупа акций </w:t>
      </w:r>
      <w:r w:rsidR="00162CD6" w:rsidRPr="00C04E0F">
        <w:rPr>
          <w:rFonts w:eastAsia="Franklin Gothic Book"/>
          <w:sz w:val="24"/>
          <w:szCs w:val="24"/>
        </w:rPr>
        <w:t>Обществом</w:t>
      </w:r>
      <w:r w:rsidRPr="00C04E0F">
        <w:rPr>
          <w:rFonts w:eastAsia="Franklin Gothic Book"/>
          <w:sz w:val="24"/>
          <w:szCs w:val="24"/>
        </w:rPr>
        <w:t xml:space="preserve"> по требованию акционера;</w:t>
      </w:r>
    </w:p>
    <w:p w14:paraId="210EE862" w14:textId="77777777" w:rsidR="008A1256" w:rsidRPr="00C04E0F" w:rsidRDefault="008A1256" w:rsidP="00D805A2">
      <w:pPr>
        <w:tabs>
          <w:tab w:val="left" w:pos="709"/>
        </w:tabs>
        <w:spacing w:line="8" w:lineRule="exact"/>
        <w:ind w:left="709" w:hanging="308"/>
        <w:jc w:val="both"/>
        <w:rPr>
          <w:rFonts w:eastAsia="Franklin Gothic Book"/>
          <w:sz w:val="24"/>
          <w:szCs w:val="24"/>
        </w:rPr>
      </w:pPr>
    </w:p>
    <w:p w14:paraId="137FE6A1" w14:textId="77777777" w:rsidR="008A1256" w:rsidRPr="00C04E0F" w:rsidRDefault="008A1256" w:rsidP="00D805A2">
      <w:pPr>
        <w:tabs>
          <w:tab w:val="left" w:pos="709"/>
        </w:tabs>
        <w:spacing w:line="4" w:lineRule="exact"/>
        <w:ind w:left="709" w:hanging="308"/>
        <w:jc w:val="both"/>
        <w:rPr>
          <w:sz w:val="24"/>
          <w:szCs w:val="24"/>
        </w:rPr>
      </w:pPr>
    </w:p>
    <w:p w14:paraId="2CBF6BB5" w14:textId="74E43D61" w:rsidR="008A1256" w:rsidRPr="00C04E0F" w:rsidRDefault="008A1256" w:rsidP="00D805A2">
      <w:pPr>
        <w:numPr>
          <w:ilvl w:val="0"/>
          <w:numId w:val="5"/>
        </w:numPr>
        <w:tabs>
          <w:tab w:val="left" w:pos="709"/>
        </w:tabs>
        <w:spacing w:line="236" w:lineRule="auto"/>
        <w:ind w:left="709" w:hanging="308"/>
        <w:jc w:val="both"/>
        <w:rPr>
          <w:rFonts w:eastAsia="Franklin Gothic Book"/>
          <w:sz w:val="24"/>
          <w:szCs w:val="24"/>
        </w:rPr>
      </w:pPr>
      <w:r w:rsidRPr="00C04E0F">
        <w:rPr>
          <w:rFonts w:eastAsia="Franklin Gothic Book"/>
          <w:sz w:val="24"/>
          <w:szCs w:val="24"/>
        </w:rPr>
        <w:t xml:space="preserve">протоколы общих собраний акционеров </w:t>
      </w:r>
      <w:r w:rsidR="00162CD6" w:rsidRPr="00C04E0F">
        <w:rPr>
          <w:rFonts w:eastAsia="Franklin Gothic Book"/>
          <w:sz w:val="24"/>
          <w:szCs w:val="24"/>
        </w:rPr>
        <w:t>Общества</w:t>
      </w:r>
      <w:r w:rsidRPr="00C04E0F">
        <w:rPr>
          <w:rFonts w:eastAsia="Franklin Gothic Book"/>
          <w:sz w:val="24"/>
          <w:szCs w:val="24"/>
        </w:rPr>
        <w:t>;</w:t>
      </w:r>
    </w:p>
    <w:p w14:paraId="4693C197" w14:textId="6F1DDA61" w:rsidR="008A1256" w:rsidRPr="00C04E0F" w:rsidRDefault="008A1256" w:rsidP="00D805A2">
      <w:pPr>
        <w:numPr>
          <w:ilvl w:val="0"/>
          <w:numId w:val="5"/>
        </w:numPr>
        <w:tabs>
          <w:tab w:val="left" w:pos="709"/>
        </w:tabs>
        <w:spacing w:line="236" w:lineRule="auto"/>
        <w:ind w:left="709" w:hanging="308"/>
        <w:jc w:val="both"/>
        <w:rPr>
          <w:rFonts w:eastAsia="Franklin Gothic Book"/>
          <w:sz w:val="24"/>
          <w:szCs w:val="24"/>
        </w:rPr>
      </w:pPr>
      <w:r w:rsidRPr="00C04E0F">
        <w:rPr>
          <w:rFonts w:eastAsia="Franklin Gothic Book"/>
          <w:sz w:val="24"/>
          <w:szCs w:val="24"/>
        </w:rPr>
        <w:t xml:space="preserve">списки аффилированных лиц </w:t>
      </w:r>
      <w:r w:rsidR="00162CD6" w:rsidRPr="00C04E0F">
        <w:rPr>
          <w:rFonts w:eastAsia="Franklin Gothic Book"/>
          <w:sz w:val="24"/>
          <w:szCs w:val="24"/>
        </w:rPr>
        <w:t>Общества</w:t>
      </w:r>
      <w:r w:rsidRPr="00C04E0F">
        <w:rPr>
          <w:rFonts w:eastAsia="Franklin Gothic Book"/>
          <w:sz w:val="24"/>
          <w:szCs w:val="24"/>
        </w:rPr>
        <w:t>;</w:t>
      </w:r>
    </w:p>
    <w:p w14:paraId="2D769898" w14:textId="54A2E4C1" w:rsidR="008A1256" w:rsidRPr="00C04E0F" w:rsidRDefault="008A1256" w:rsidP="00D805A2">
      <w:pPr>
        <w:numPr>
          <w:ilvl w:val="0"/>
          <w:numId w:val="5"/>
        </w:numPr>
        <w:tabs>
          <w:tab w:val="left" w:pos="851"/>
        </w:tabs>
        <w:spacing w:line="236" w:lineRule="auto"/>
        <w:ind w:left="709" w:hanging="308"/>
        <w:jc w:val="both"/>
        <w:rPr>
          <w:rFonts w:eastAsia="Franklin Gothic Book"/>
          <w:sz w:val="24"/>
          <w:szCs w:val="24"/>
        </w:rPr>
      </w:pPr>
      <w:r w:rsidRPr="00C04E0F">
        <w:rPr>
          <w:rFonts w:eastAsia="Franklin Gothic Book"/>
          <w:sz w:val="24"/>
          <w:szCs w:val="24"/>
        </w:rPr>
        <w:t xml:space="preserve">заключения </w:t>
      </w:r>
      <w:r w:rsidR="001670F7" w:rsidRPr="00C04E0F">
        <w:rPr>
          <w:rFonts w:eastAsia="Franklin Gothic Book"/>
          <w:sz w:val="24"/>
          <w:szCs w:val="24"/>
        </w:rPr>
        <w:t>Р</w:t>
      </w:r>
      <w:r w:rsidRPr="00C04E0F">
        <w:rPr>
          <w:rFonts w:eastAsia="Franklin Gothic Book"/>
          <w:sz w:val="24"/>
          <w:szCs w:val="24"/>
        </w:rPr>
        <w:t xml:space="preserve">евизионной комиссии </w:t>
      </w:r>
      <w:r w:rsidR="001670F7" w:rsidRPr="00C04E0F">
        <w:rPr>
          <w:rFonts w:eastAsia="Franklin Gothic Book"/>
          <w:sz w:val="24"/>
          <w:szCs w:val="24"/>
        </w:rPr>
        <w:t xml:space="preserve">(Ревизора) </w:t>
      </w:r>
      <w:r w:rsidR="00162CD6" w:rsidRPr="00C04E0F">
        <w:rPr>
          <w:rFonts w:eastAsia="Franklin Gothic Book"/>
          <w:sz w:val="24"/>
          <w:szCs w:val="24"/>
        </w:rPr>
        <w:t>Общества</w:t>
      </w:r>
      <w:r w:rsidRPr="00C04E0F">
        <w:rPr>
          <w:rFonts w:eastAsia="Franklin Gothic Book"/>
          <w:sz w:val="24"/>
          <w:szCs w:val="24"/>
        </w:rPr>
        <w:t>;</w:t>
      </w:r>
    </w:p>
    <w:p w14:paraId="39C8D7C9" w14:textId="32ADEBE3" w:rsidR="008A1256" w:rsidRPr="00C04E0F" w:rsidRDefault="008A1256" w:rsidP="00D805A2">
      <w:pPr>
        <w:numPr>
          <w:ilvl w:val="0"/>
          <w:numId w:val="5"/>
        </w:numPr>
        <w:tabs>
          <w:tab w:val="left" w:pos="851"/>
        </w:tabs>
        <w:spacing w:line="236" w:lineRule="auto"/>
        <w:ind w:left="709" w:hanging="308"/>
        <w:jc w:val="both"/>
        <w:rPr>
          <w:rFonts w:eastAsia="Franklin Gothic Book"/>
          <w:sz w:val="24"/>
          <w:szCs w:val="24"/>
        </w:rPr>
      </w:pPr>
      <w:r w:rsidRPr="00C04E0F">
        <w:rPr>
          <w:rFonts w:eastAsia="Franklin Gothic Book"/>
          <w:sz w:val="24"/>
          <w:szCs w:val="24"/>
        </w:rPr>
        <w:t xml:space="preserve">документы, содержащие информацию, подлежащую опубликованию или раскрытию </w:t>
      </w:r>
      <w:r w:rsidR="00162CD6" w:rsidRPr="00C04E0F">
        <w:rPr>
          <w:rFonts w:eastAsia="Franklin Gothic Book"/>
          <w:sz w:val="24"/>
          <w:szCs w:val="24"/>
        </w:rPr>
        <w:t>Обществом</w:t>
      </w:r>
      <w:r w:rsidRPr="00C04E0F">
        <w:rPr>
          <w:rFonts w:eastAsia="Franklin Gothic Book"/>
          <w:sz w:val="24"/>
          <w:szCs w:val="24"/>
        </w:rPr>
        <w:t xml:space="preserve"> в соответствии с Законом </w:t>
      </w:r>
      <w:r w:rsidR="00E5438E" w:rsidRPr="00C04E0F">
        <w:rPr>
          <w:rFonts w:eastAsia="Franklin Gothic Book"/>
          <w:sz w:val="24"/>
          <w:szCs w:val="24"/>
        </w:rPr>
        <w:t>о</w:t>
      </w:r>
      <w:r w:rsidRPr="00C04E0F">
        <w:rPr>
          <w:rFonts w:eastAsia="Franklin Gothic Book"/>
          <w:sz w:val="24"/>
          <w:szCs w:val="24"/>
        </w:rPr>
        <w:t>б акционерных обществах и другими федеральными законами;</w:t>
      </w:r>
    </w:p>
    <w:p w14:paraId="690B0851" w14:textId="3D79FEFF" w:rsidR="008A1256" w:rsidRPr="00C04E0F" w:rsidRDefault="008A1256" w:rsidP="00D805A2">
      <w:pPr>
        <w:numPr>
          <w:ilvl w:val="0"/>
          <w:numId w:val="5"/>
        </w:numPr>
        <w:tabs>
          <w:tab w:val="left" w:pos="851"/>
        </w:tabs>
        <w:spacing w:line="236" w:lineRule="auto"/>
        <w:ind w:left="709" w:hanging="308"/>
        <w:jc w:val="both"/>
        <w:rPr>
          <w:rFonts w:eastAsia="Franklin Gothic Book"/>
          <w:sz w:val="24"/>
          <w:szCs w:val="24"/>
        </w:rPr>
      </w:pPr>
      <w:r w:rsidRPr="00C04E0F">
        <w:rPr>
          <w:rFonts w:eastAsia="Franklin Gothic Book"/>
          <w:sz w:val="24"/>
          <w:szCs w:val="24"/>
        </w:rPr>
        <w:t xml:space="preserve">уведомления о заключении акционерных соглашений, направленные </w:t>
      </w:r>
      <w:r w:rsidR="008D1821" w:rsidRPr="00C04E0F">
        <w:rPr>
          <w:rFonts w:eastAsia="Franklin Gothic Book"/>
          <w:sz w:val="24"/>
          <w:szCs w:val="24"/>
        </w:rPr>
        <w:t>Обществу</w:t>
      </w:r>
      <w:r w:rsidRPr="00C04E0F">
        <w:rPr>
          <w:rFonts w:eastAsia="Franklin Gothic Book"/>
          <w:sz w:val="24"/>
          <w:szCs w:val="24"/>
        </w:rPr>
        <w:t>, а также списки лиц, заключивших такие соглашения;</w:t>
      </w:r>
    </w:p>
    <w:p w14:paraId="674B0482" w14:textId="396F3025" w:rsidR="008A1256" w:rsidRPr="00687EDA" w:rsidRDefault="008A1256" w:rsidP="00D805A2">
      <w:pPr>
        <w:numPr>
          <w:ilvl w:val="0"/>
          <w:numId w:val="5"/>
        </w:numPr>
        <w:tabs>
          <w:tab w:val="left" w:pos="851"/>
        </w:tabs>
        <w:spacing w:after="120" w:line="235" w:lineRule="auto"/>
        <w:ind w:left="709" w:hanging="308"/>
        <w:jc w:val="both"/>
        <w:rPr>
          <w:sz w:val="24"/>
          <w:szCs w:val="24"/>
        </w:rPr>
      </w:pPr>
      <w:r w:rsidRPr="006B4D1E">
        <w:rPr>
          <w:rFonts w:eastAsia="Franklin Gothic Book"/>
          <w:sz w:val="24"/>
          <w:szCs w:val="24"/>
        </w:rPr>
        <w:t>судебные</w:t>
      </w:r>
      <w:r w:rsidRPr="006B4D1E">
        <w:rPr>
          <w:sz w:val="24"/>
          <w:szCs w:val="24"/>
        </w:rPr>
        <w:t xml:space="preserve"> </w:t>
      </w:r>
      <w:r w:rsidRPr="006B4D1E">
        <w:rPr>
          <w:rFonts w:eastAsia="Franklin Gothic Book"/>
          <w:sz w:val="24"/>
          <w:szCs w:val="24"/>
        </w:rPr>
        <w:t xml:space="preserve">решения и постановления по спорам, связанным с созданием (учреждением) </w:t>
      </w:r>
      <w:r w:rsidR="00AD15C5">
        <w:rPr>
          <w:rFonts w:eastAsia="Franklin Gothic Book"/>
          <w:sz w:val="24"/>
          <w:szCs w:val="24"/>
        </w:rPr>
        <w:t>Общества</w:t>
      </w:r>
      <w:r w:rsidRPr="006B4D1E">
        <w:rPr>
          <w:rFonts w:eastAsia="Franklin Gothic Book"/>
          <w:sz w:val="24"/>
          <w:szCs w:val="24"/>
        </w:rPr>
        <w:t xml:space="preserve">, управлением ею или участием в ней, а также судебные </w:t>
      </w:r>
      <w:r w:rsidRPr="006B4D1E">
        <w:rPr>
          <w:rFonts w:eastAsia="Franklin Gothic Book"/>
          <w:sz w:val="24"/>
          <w:szCs w:val="24"/>
        </w:rPr>
        <w:lastRenderedPageBreak/>
        <w:t>акты по таким спорам, в том числе определения</w:t>
      </w:r>
      <w:r w:rsidR="00687EDA">
        <w:rPr>
          <w:sz w:val="24"/>
          <w:szCs w:val="24"/>
        </w:rPr>
        <w:t xml:space="preserve"> о </w:t>
      </w:r>
      <w:r w:rsidRPr="00687EDA">
        <w:rPr>
          <w:rFonts w:eastAsia="Franklin Gothic Book"/>
          <w:sz w:val="24"/>
          <w:szCs w:val="24"/>
        </w:rPr>
        <w:t>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14:paraId="43F8DD72" w14:textId="77777777" w:rsidR="008A1256" w:rsidRPr="006B4D1E" w:rsidRDefault="008A1256" w:rsidP="008A1256">
      <w:pPr>
        <w:spacing w:line="10" w:lineRule="exact"/>
        <w:rPr>
          <w:sz w:val="24"/>
          <w:szCs w:val="24"/>
        </w:rPr>
      </w:pPr>
    </w:p>
    <w:p w14:paraId="3D543FAC" w14:textId="16FCC585" w:rsidR="008A1256" w:rsidRPr="006B4D1E" w:rsidRDefault="008A1256" w:rsidP="00BA77AA">
      <w:pPr>
        <w:pStyle w:val="a3"/>
        <w:numPr>
          <w:ilvl w:val="1"/>
          <w:numId w:val="8"/>
        </w:numPr>
        <w:spacing w:after="120"/>
        <w:ind w:left="426" w:hanging="426"/>
        <w:contextualSpacing w:val="0"/>
        <w:jc w:val="both"/>
        <w:rPr>
          <w:sz w:val="24"/>
          <w:szCs w:val="24"/>
        </w:rPr>
      </w:pPr>
      <w:bookmarkStart w:id="1" w:name="_Ref33093244"/>
      <w:r w:rsidRPr="006B4D1E">
        <w:rPr>
          <w:rFonts w:eastAsia="Franklin Gothic Book"/>
          <w:sz w:val="24"/>
          <w:szCs w:val="24"/>
        </w:rPr>
        <w:t xml:space="preserve">Акционер, владеющий не менее чем 1 (одним) процентом голосующих акций </w:t>
      </w:r>
      <w:r w:rsidR="00722368">
        <w:rPr>
          <w:rFonts w:eastAsia="Franklin Gothic Book"/>
          <w:sz w:val="24"/>
          <w:szCs w:val="24"/>
        </w:rPr>
        <w:t>Общества</w:t>
      </w:r>
      <w:r w:rsidRPr="006B4D1E">
        <w:rPr>
          <w:rFonts w:eastAsia="Franklin Gothic Book"/>
          <w:sz w:val="24"/>
          <w:szCs w:val="24"/>
        </w:rPr>
        <w:t>, имеет право доступа также к следующим документам и информации:</w:t>
      </w:r>
      <w:bookmarkEnd w:id="1"/>
    </w:p>
    <w:p w14:paraId="641B7A7B" w14:textId="77777777" w:rsidR="008A1256" w:rsidRPr="006B4D1E" w:rsidRDefault="008A1256" w:rsidP="008A1256">
      <w:pPr>
        <w:spacing w:line="8" w:lineRule="exact"/>
        <w:rPr>
          <w:sz w:val="24"/>
          <w:szCs w:val="24"/>
        </w:rPr>
      </w:pPr>
    </w:p>
    <w:p w14:paraId="0D36A817" w14:textId="04E42828" w:rsidR="008A1256" w:rsidRPr="006B4D1E" w:rsidRDefault="008A1256" w:rsidP="008A1256">
      <w:pPr>
        <w:numPr>
          <w:ilvl w:val="0"/>
          <w:numId w:val="7"/>
        </w:numPr>
        <w:tabs>
          <w:tab w:val="left" w:pos="820"/>
        </w:tabs>
        <w:spacing w:line="239" w:lineRule="auto"/>
        <w:ind w:left="720" w:hanging="360"/>
        <w:jc w:val="both"/>
        <w:rPr>
          <w:rFonts w:eastAsia="Franklin Gothic Book"/>
          <w:sz w:val="24"/>
          <w:szCs w:val="24"/>
        </w:rPr>
      </w:pPr>
      <w:r w:rsidRPr="006B4D1E">
        <w:rPr>
          <w:rFonts w:eastAsia="Franklin Gothic Book"/>
          <w:sz w:val="24"/>
          <w:szCs w:val="24"/>
        </w:rPr>
        <w:t xml:space="preserve">информация, касающаяся сделок (односторонних сделок), являющихся в соответствии с Законом </w:t>
      </w:r>
      <w:r w:rsidR="003E332A">
        <w:rPr>
          <w:rFonts w:eastAsia="Franklin Gothic Book"/>
          <w:sz w:val="24"/>
          <w:szCs w:val="24"/>
        </w:rPr>
        <w:t>о</w:t>
      </w:r>
      <w:r w:rsidRPr="006B4D1E">
        <w:rPr>
          <w:rFonts w:eastAsia="Franklin Gothic Book"/>
          <w:sz w:val="24"/>
          <w:szCs w:val="24"/>
        </w:rPr>
        <w:t>б акционерных обществах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
    <w:p w14:paraId="04DB20F3" w14:textId="77777777" w:rsidR="008A1256" w:rsidRPr="006B4D1E" w:rsidRDefault="008A1256" w:rsidP="008A1256">
      <w:pPr>
        <w:spacing w:line="2" w:lineRule="exact"/>
        <w:rPr>
          <w:rFonts w:eastAsia="Franklin Gothic Book"/>
          <w:sz w:val="24"/>
          <w:szCs w:val="24"/>
        </w:rPr>
      </w:pPr>
    </w:p>
    <w:p w14:paraId="658BAC4B" w14:textId="7F485ABB" w:rsidR="008A1256" w:rsidRPr="006B4D1E" w:rsidRDefault="008A1256" w:rsidP="008A1256">
      <w:pPr>
        <w:numPr>
          <w:ilvl w:val="0"/>
          <w:numId w:val="7"/>
        </w:numPr>
        <w:tabs>
          <w:tab w:val="left" w:pos="820"/>
        </w:tabs>
        <w:ind w:left="720" w:hanging="360"/>
        <w:rPr>
          <w:rFonts w:eastAsia="Franklin Gothic Book"/>
          <w:sz w:val="24"/>
          <w:szCs w:val="24"/>
        </w:rPr>
      </w:pPr>
      <w:r w:rsidRPr="006B4D1E">
        <w:rPr>
          <w:rFonts w:eastAsia="Franklin Gothic Book"/>
          <w:sz w:val="24"/>
          <w:szCs w:val="24"/>
        </w:rPr>
        <w:t xml:space="preserve">протоколы заседаний </w:t>
      </w:r>
      <w:r w:rsidR="00766749">
        <w:rPr>
          <w:rFonts w:eastAsia="Franklin Gothic Book"/>
          <w:sz w:val="24"/>
          <w:szCs w:val="24"/>
        </w:rPr>
        <w:t>Наблюдательного</w:t>
      </w:r>
      <w:r w:rsidRPr="006B4D1E">
        <w:rPr>
          <w:rFonts w:eastAsia="Franklin Gothic Book"/>
          <w:sz w:val="24"/>
          <w:szCs w:val="24"/>
        </w:rPr>
        <w:t xml:space="preserve"> </w:t>
      </w:r>
      <w:r w:rsidR="00766749">
        <w:rPr>
          <w:rFonts w:eastAsia="Franklin Gothic Book"/>
          <w:sz w:val="24"/>
          <w:szCs w:val="24"/>
        </w:rPr>
        <w:t>совета</w:t>
      </w:r>
      <w:r w:rsidRPr="006B4D1E">
        <w:rPr>
          <w:rFonts w:eastAsia="Franklin Gothic Book"/>
          <w:sz w:val="24"/>
          <w:szCs w:val="24"/>
        </w:rPr>
        <w:t xml:space="preserve"> </w:t>
      </w:r>
      <w:r w:rsidR="00722368">
        <w:rPr>
          <w:rFonts w:eastAsia="Franklin Gothic Book"/>
          <w:sz w:val="24"/>
          <w:szCs w:val="24"/>
        </w:rPr>
        <w:t>Общества</w:t>
      </w:r>
      <w:r w:rsidRPr="006B4D1E">
        <w:rPr>
          <w:rFonts w:eastAsia="Franklin Gothic Book"/>
          <w:sz w:val="24"/>
          <w:szCs w:val="24"/>
        </w:rPr>
        <w:t>;</w:t>
      </w:r>
    </w:p>
    <w:p w14:paraId="3A5DA4EB" w14:textId="77777777" w:rsidR="008A1256" w:rsidRPr="006B4D1E" w:rsidRDefault="008A1256" w:rsidP="008A1256">
      <w:pPr>
        <w:spacing w:line="6" w:lineRule="exact"/>
        <w:rPr>
          <w:rFonts w:eastAsia="Franklin Gothic Book"/>
          <w:sz w:val="24"/>
          <w:szCs w:val="24"/>
        </w:rPr>
      </w:pPr>
    </w:p>
    <w:p w14:paraId="3CFEF9A4" w14:textId="784772E5" w:rsidR="00766749" w:rsidRPr="00EB09A5" w:rsidRDefault="008A1256" w:rsidP="00EB09A5">
      <w:pPr>
        <w:numPr>
          <w:ilvl w:val="0"/>
          <w:numId w:val="7"/>
        </w:numPr>
        <w:tabs>
          <w:tab w:val="left" w:pos="820"/>
        </w:tabs>
        <w:ind w:left="714" w:hanging="357"/>
        <w:jc w:val="both"/>
        <w:rPr>
          <w:sz w:val="24"/>
          <w:szCs w:val="24"/>
        </w:rPr>
      </w:pPr>
      <w:r w:rsidRPr="006B4D1E">
        <w:rPr>
          <w:rFonts w:eastAsia="Franklin Gothic Book"/>
          <w:sz w:val="24"/>
          <w:szCs w:val="24"/>
        </w:rPr>
        <w:t xml:space="preserve">отчеты оценщиков об оценке имущества, в отношении которого </w:t>
      </w:r>
      <w:r w:rsidR="00722368">
        <w:rPr>
          <w:rFonts w:eastAsia="Franklin Gothic Book"/>
          <w:sz w:val="24"/>
          <w:szCs w:val="24"/>
        </w:rPr>
        <w:t>Обществом</w:t>
      </w:r>
      <w:r w:rsidRPr="006B4D1E">
        <w:rPr>
          <w:rFonts w:eastAsia="Franklin Gothic Book"/>
          <w:sz w:val="24"/>
          <w:szCs w:val="24"/>
        </w:rPr>
        <w:t xml:space="preserve"> совершались сделки, которые в соответствии с Законом</w:t>
      </w:r>
      <w:r w:rsidR="00314405">
        <w:rPr>
          <w:rFonts w:eastAsia="Franklin Gothic Book"/>
          <w:sz w:val="24"/>
          <w:szCs w:val="24"/>
        </w:rPr>
        <w:t xml:space="preserve"> о</w:t>
      </w:r>
      <w:r w:rsidR="00766749" w:rsidRPr="006B4D1E">
        <w:rPr>
          <w:rFonts w:eastAsia="Franklin Gothic Book"/>
          <w:sz w:val="24"/>
          <w:szCs w:val="24"/>
        </w:rPr>
        <w:t>б акционерных обществах являются крупными сделками и (или) сделками, в совершении которых имеется заинтересованность</w:t>
      </w:r>
      <w:r w:rsidR="00EB09A5">
        <w:rPr>
          <w:rFonts w:eastAsia="Franklin Gothic Book"/>
          <w:sz w:val="24"/>
          <w:szCs w:val="24"/>
        </w:rPr>
        <w:t>;</w:t>
      </w:r>
    </w:p>
    <w:p w14:paraId="5C48E5B5" w14:textId="12046E12" w:rsidR="00EB09A5" w:rsidRPr="006B4D1E" w:rsidRDefault="00EB09A5" w:rsidP="00BA77AA">
      <w:pPr>
        <w:numPr>
          <w:ilvl w:val="0"/>
          <w:numId w:val="7"/>
        </w:numPr>
        <w:tabs>
          <w:tab w:val="left" w:pos="820"/>
        </w:tabs>
        <w:spacing w:after="120"/>
        <w:ind w:left="714" w:hanging="357"/>
        <w:jc w:val="both"/>
        <w:rPr>
          <w:sz w:val="24"/>
          <w:szCs w:val="24"/>
        </w:rPr>
      </w:pPr>
      <w:r>
        <w:rPr>
          <w:sz w:val="24"/>
          <w:szCs w:val="24"/>
        </w:rPr>
        <w:t xml:space="preserve">документы, которые Общество обязано хранить </w:t>
      </w:r>
      <w:r w:rsidR="00996A6E">
        <w:rPr>
          <w:sz w:val="24"/>
          <w:szCs w:val="24"/>
        </w:rPr>
        <w:t>в соответствии с</w:t>
      </w:r>
      <w:r w:rsidR="008C39CD">
        <w:rPr>
          <w:sz w:val="24"/>
          <w:szCs w:val="24"/>
        </w:rPr>
        <w:t>о статьей 89</w:t>
      </w:r>
      <w:r w:rsidR="00996A6E">
        <w:rPr>
          <w:sz w:val="24"/>
          <w:szCs w:val="24"/>
        </w:rPr>
        <w:t xml:space="preserve"> </w:t>
      </w:r>
      <w:r w:rsidR="00855818">
        <w:rPr>
          <w:sz w:val="24"/>
          <w:szCs w:val="24"/>
        </w:rPr>
        <w:t>З</w:t>
      </w:r>
      <w:r w:rsidR="00996A6E">
        <w:rPr>
          <w:sz w:val="24"/>
          <w:szCs w:val="24"/>
        </w:rPr>
        <w:t>акон</w:t>
      </w:r>
      <w:r w:rsidR="008C39CD">
        <w:rPr>
          <w:sz w:val="24"/>
          <w:szCs w:val="24"/>
        </w:rPr>
        <w:t>а</w:t>
      </w:r>
      <w:r w:rsidR="00996A6E">
        <w:rPr>
          <w:sz w:val="24"/>
          <w:szCs w:val="24"/>
        </w:rPr>
        <w:t xml:space="preserve"> об </w:t>
      </w:r>
      <w:r w:rsidR="00855818">
        <w:rPr>
          <w:sz w:val="24"/>
          <w:szCs w:val="24"/>
        </w:rPr>
        <w:t>акционерных обществах</w:t>
      </w:r>
      <w:r w:rsidR="005700F3">
        <w:rPr>
          <w:sz w:val="24"/>
          <w:szCs w:val="24"/>
        </w:rPr>
        <w:t xml:space="preserve">, </w:t>
      </w:r>
      <w:r w:rsidR="00806D00">
        <w:rPr>
          <w:sz w:val="24"/>
          <w:szCs w:val="24"/>
        </w:rPr>
        <w:t xml:space="preserve">за </w:t>
      </w:r>
      <w:r w:rsidR="005700F3">
        <w:rPr>
          <w:sz w:val="24"/>
          <w:szCs w:val="24"/>
        </w:rPr>
        <w:t>исключением информации и документов</w:t>
      </w:r>
      <w:r w:rsidR="00806D00">
        <w:rPr>
          <w:sz w:val="24"/>
          <w:szCs w:val="24"/>
        </w:rPr>
        <w:t>,</w:t>
      </w:r>
      <w:r w:rsidR="005700F3">
        <w:rPr>
          <w:sz w:val="24"/>
          <w:szCs w:val="24"/>
        </w:rPr>
        <w:t xml:space="preserve"> указанных в </w:t>
      </w:r>
      <w:r w:rsidR="00806D00">
        <w:rPr>
          <w:sz w:val="24"/>
          <w:szCs w:val="24"/>
        </w:rPr>
        <w:t xml:space="preserve">пункте </w:t>
      </w:r>
      <w:r w:rsidR="00806D00">
        <w:rPr>
          <w:sz w:val="24"/>
          <w:szCs w:val="24"/>
        </w:rPr>
        <w:fldChar w:fldCharType="begin"/>
      </w:r>
      <w:r w:rsidR="00806D00">
        <w:rPr>
          <w:sz w:val="24"/>
          <w:szCs w:val="24"/>
        </w:rPr>
        <w:instrText xml:space="preserve"> REF _Ref33093177 \r \h </w:instrText>
      </w:r>
      <w:r w:rsidR="00806D00">
        <w:rPr>
          <w:sz w:val="24"/>
          <w:szCs w:val="24"/>
        </w:rPr>
      </w:r>
      <w:r w:rsidR="00806D00">
        <w:rPr>
          <w:sz w:val="24"/>
          <w:szCs w:val="24"/>
        </w:rPr>
        <w:fldChar w:fldCharType="separate"/>
      </w:r>
      <w:r w:rsidR="005C696F">
        <w:rPr>
          <w:sz w:val="24"/>
          <w:szCs w:val="24"/>
        </w:rPr>
        <w:t>2.3</w:t>
      </w:r>
      <w:r w:rsidR="00806D00">
        <w:rPr>
          <w:sz w:val="24"/>
          <w:szCs w:val="24"/>
        </w:rPr>
        <w:fldChar w:fldCharType="end"/>
      </w:r>
      <w:r w:rsidR="00806D00">
        <w:rPr>
          <w:sz w:val="24"/>
          <w:szCs w:val="24"/>
        </w:rPr>
        <w:t xml:space="preserve"> Положения</w:t>
      </w:r>
      <w:r w:rsidR="00855818">
        <w:rPr>
          <w:sz w:val="24"/>
          <w:szCs w:val="24"/>
        </w:rPr>
        <w:t>.</w:t>
      </w:r>
    </w:p>
    <w:p w14:paraId="1CBBCC04" w14:textId="77777777" w:rsidR="00766749" w:rsidRPr="006B4D1E" w:rsidRDefault="00766749" w:rsidP="00766749">
      <w:pPr>
        <w:spacing w:line="9" w:lineRule="exact"/>
        <w:rPr>
          <w:sz w:val="24"/>
          <w:szCs w:val="24"/>
        </w:rPr>
      </w:pPr>
    </w:p>
    <w:p w14:paraId="6B8E7B36" w14:textId="0B9083B2" w:rsidR="00766749" w:rsidRPr="006B4D1E" w:rsidRDefault="006C2DC4" w:rsidP="000F1068">
      <w:pPr>
        <w:tabs>
          <w:tab w:val="left" w:pos="822"/>
        </w:tabs>
        <w:spacing w:after="120"/>
        <w:ind w:left="403"/>
        <w:jc w:val="both"/>
        <w:rPr>
          <w:rFonts w:eastAsia="Franklin Gothic Book"/>
          <w:sz w:val="24"/>
          <w:szCs w:val="24"/>
        </w:rPr>
      </w:pPr>
      <w:r>
        <w:rPr>
          <w:rFonts w:eastAsia="Franklin Gothic Book"/>
          <w:sz w:val="24"/>
          <w:szCs w:val="24"/>
        </w:rPr>
        <w:t xml:space="preserve">В </w:t>
      </w:r>
      <w:r w:rsidR="00766749" w:rsidRPr="006B4D1E">
        <w:rPr>
          <w:rFonts w:eastAsia="Franklin Gothic Book"/>
          <w:sz w:val="24"/>
          <w:szCs w:val="24"/>
        </w:rPr>
        <w:t xml:space="preserve">случае если протоколы заседаний </w:t>
      </w:r>
      <w:r>
        <w:rPr>
          <w:rFonts w:eastAsia="Franklin Gothic Book"/>
          <w:sz w:val="24"/>
          <w:szCs w:val="24"/>
        </w:rPr>
        <w:t>Наблюдательного</w:t>
      </w:r>
      <w:r w:rsidRPr="006B4D1E">
        <w:rPr>
          <w:rFonts w:eastAsia="Franklin Gothic Book"/>
          <w:sz w:val="24"/>
          <w:szCs w:val="24"/>
        </w:rPr>
        <w:t xml:space="preserve"> </w:t>
      </w:r>
      <w:r>
        <w:rPr>
          <w:rFonts w:eastAsia="Franklin Gothic Book"/>
          <w:sz w:val="24"/>
          <w:szCs w:val="24"/>
        </w:rPr>
        <w:t>совета</w:t>
      </w:r>
      <w:r w:rsidRPr="006B4D1E">
        <w:rPr>
          <w:rFonts w:eastAsia="Franklin Gothic Book"/>
          <w:sz w:val="24"/>
          <w:szCs w:val="24"/>
        </w:rPr>
        <w:t xml:space="preserve"> </w:t>
      </w:r>
      <w:r w:rsidR="00766749" w:rsidRPr="006B4D1E">
        <w:rPr>
          <w:rFonts w:eastAsia="Franklin Gothic Book"/>
          <w:sz w:val="24"/>
          <w:szCs w:val="24"/>
        </w:rPr>
        <w:t xml:space="preserve">содержат информацию как по вопросам компетенции </w:t>
      </w:r>
      <w:r>
        <w:rPr>
          <w:rFonts w:eastAsia="Franklin Gothic Book"/>
          <w:sz w:val="24"/>
          <w:szCs w:val="24"/>
        </w:rPr>
        <w:t>Наблюдательного</w:t>
      </w:r>
      <w:r w:rsidRPr="006B4D1E">
        <w:rPr>
          <w:rFonts w:eastAsia="Franklin Gothic Book"/>
          <w:sz w:val="24"/>
          <w:szCs w:val="24"/>
        </w:rPr>
        <w:t xml:space="preserve"> </w:t>
      </w:r>
      <w:r>
        <w:rPr>
          <w:rFonts w:eastAsia="Franklin Gothic Book"/>
          <w:sz w:val="24"/>
          <w:szCs w:val="24"/>
        </w:rPr>
        <w:t>совета</w:t>
      </w:r>
      <w:r w:rsidR="00766749" w:rsidRPr="006B4D1E">
        <w:rPr>
          <w:rFonts w:eastAsia="Franklin Gothic Book"/>
          <w:sz w:val="24"/>
          <w:szCs w:val="24"/>
        </w:rPr>
        <w:t xml:space="preserve">, предусмотренным Законом </w:t>
      </w:r>
      <w:r>
        <w:rPr>
          <w:rFonts w:eastAsia="Franklin Gothic Book"/>
          <w:sz w:val="24"/>
          <w:szCs w:val="24"/>
        </w:rPr>
        <w:t>о</w:t>
      </w:r>
      <w:r w:rsidR="00766749" w:rsidRPr="006B4D1E">
        <w:rPr>
          <w:rFonts w:eastAsia="Franklin Gothic Book"/>
          <w:sz w:val="24"/>
          <w:szCs w:val="24"/>
        </w:rPr>
        <w:t xml:space="preserve">б акционерных обществах, так и по вопросам расширенной компетенции, акционер, владеющий менее чем 25 (двадцатью пятью) процентами голосующих акций </w:t>
      </w:r>
      <w:r w:rsidR="00722368">
        <w:rPr>
          <w:rFonts w:eastAsia="Franklin Gothic Book"/>
          <w:sz w:val="24"/>
          <w:szCs w:val="24"/>
        </w:rPr>
        <w:t>Общества</w:t>
      </w:r>
      <w:r w:rsidR="00766749" w:rsidRPr="006B4D1E">
        <w:rPr>
          <w:rFonts w:eastAsia="Franklin Gothic Book"/>
          <w:sz w:val="24"/>
          <w:szCs w:val="24"/>
        </w:rPr>
        <w:t xml:space="preserve">, вправе получить выписку из такого протокола, содержащую объем информации, доступ к которой разрешен таким акционерам Законом </w:t>
      </w:r>
      <w:r>
        <w:rPr>
          <w:rFonts w:eastAsia="Franklin Gothic Book"/>
          <w:sz w:val="24"/>
          <w:szCs w:val="24"/>
        </w:rPr>
        <w:t>о</w:t>
      </w:r>
      <w:r w:rsidR="00766749" w:rsidRPr="006B4D1E">
        <w:rPr>
          <w:rFonts w:eastAsia="Franklin Gothic Book"/>
          <w:sz w:val="24"/>
          <w:szCs w:val="24"/>
        </w:rPr>
        <w:t xml:space="preserve">б акционерных обществах (в пределах вопросов, отнесенных Законом </w:t>
      </w:r>
      <w:r>
        <w:rPr>
          <w:rFonts w:eastAsia="Franklin Gothic Book"/>
          <w:sz w:val="24"/>
          <w:szCs w:val="24"/>
        </w:rPr>
        <w:t>о</w:t>
      </w:r>
      <w:r w:rsidR="00766749" w:rsidRPr="006B4D1E">
        <w:rPr>
          <w:rFonts w:eastAsia="Franklin Gothic Book"/>
          <w:sz w:val="24"/>
          <w:szCs w:val="24"/>
        </w:rPr>
        <w:t xml:space="preserve">б акционерных обществах к исключительной компетенции </w:t>
      </w:r>
      <w:r w:rsidR="007C650C">
        <w:rPr>
          <w:rFonts w:eastAsia="Franklin Gothic Book"/>
          <w:sz w:val="24"/>
          <w:szCs w:val="24"/>
        </w:rPr>
        <w:t>Наблюдательного</w:t>
      </w:r>
      <w:r w:rsidR="007C650C" w:rsidRPr="006B4D1E">
        <w:rPr>
          <w:rFonts w:eastAsia="Franklin Gothic Book"/>
          <w:sz w:val="24"/>
          <w:szCs w:val="24"/>
        </w:rPr>
        <w:t xml:space="preserve"> </w:t>
      </w:r>
      <w:r w:rsidR="007C650C">
        <w:rPr>
          <w:rFonts w:eastAsia="Franklin Gothic Book"/>
          <w:sz w:val="24"/>
          <w:szCs w:val="24"/>
        </w:rPr>
        <w:t>совета</w:t>
      </w:r>
      <w:r w:rsidR="00766749" w:rsidRPr="006B4D1E">
        <w:rPr>
          <w:rFonts w:eastAsia="Franklin Gothic Book"/>
          <w:sz w:val="24"/>
          <w:szCs w:val="24"/>
        </w:rPr>
        <w:t xml:space="preserve"> </w:t>
      </w:r>
      <w:r w:rsidR="00722368">
        <w:rPr>
          <w:rFonts w:eastAsia="Franklin Gothic Book"/>
          <w:sz w:val="24"/>
          <w:szCs w:val="24"/>
        </w:rPr>
        <w:t>Общества</w:t>
      </w:r>
      <w:r w:rsidR="00766749" w:rsidRPr="006B4D1E">
        <w:rPr>
          <w:rFonts w:eastAsia="Franklin Gothic Book"/>
          <w:sz w:val="24"/>
          <w:szCs w:val="24"/>
        </w:rPr>
        <w:t>).</w:t>
      </w:r>
    </w:p>
    <w:p w14:paraId="5419A494" w14:textId="77777777" w:rsidR="00766749" w:rsidRPr="006B4D1E" w:rsidRDefault="00766749" w:rsidP="00766749">
      <w:pPr>
        <w:spacing w:line="11" w:lineRule="exact"/>
        <w:rPr>
          <w:sz w:val="24"/>
          <w:szCs w:val="24"/>
        </w:rPr>
      </w:pPr>
    </w:p>
    <w:p w14:paraId="6330A2C3" w14:textId="0BB7A92B" w:rsidR="00766749" w:rsidRPr="007352A5" w:rsidRDefault="00766749" w:rsidP="00BA77AA">
      <w:pPr>
        <w:pStyle w:val="a3"/>
        <w:numPr>
          <w:ilvl w:val="1"/>
          <w:numId w:val="8"/>
        </w:numPr>
        <w:spacing w:after="120"/>
        <w:ind w:left="426" w:hanging="426"/>
        <w:contextualSpacing w:val="0"/>
        <w:jc w:val="both"/>
        <w:rPr>
          <w:sz w:val="24"/>
          <w:szCs w:val="24"/>
        </w:rPr>
      </w:pPr>
      <w:bookmarkStart w:id="2" w:name="_Ref33093177"/>
      <w:r w:rsidRPr="006B4D1E">
        <w:rPr>
          <w:rFonts w:eastAsia="Franklin Gothic Book"/>
          <w:sz w:val="24"/>
          <w:szCs w:val="24"/>
        </w:rPr>
        <w:t xml:space="preserve">Акционер, владеющий 25 (двадцатью пятью) и более процентов голосующих акций </w:t>
      </w:r>
      <w:r w:rsidR="005700F3">
        <w:rPr>
          <w:rFonts w:eastAsia="Franklin Gothic Book"/>
          <w:sz w:val="24"/>
          <w:szCs w:val="24"/>
        </w:rPr>
        <w:t>Общества</w:t>
      </w:r>
      <w:r w:rsidRPr="006B4D1E">
        <w:rPr>
          <w:rFonts w:eastAsia="Franklin Gothic Book"/>
          <w:sz w:val="24"/>
          <w:szCs w:val="24"/>
        </w:rPr>
        <w:t>, имеет право доступа также к документ</w:t>
      </w:r>
      <w:r w:rsidR="005F3F27">
        <w:rPr>
          <w:rFonts w:eastAsia="Franklin Gothic Book"/>
          <w:sz w:val="24"/>
          <w:szCs w:val="24"/>
        </w:rPr>
        <w:t>ам</w:t>
      </w:r>
      <w:r w:rsidRPr="006B4D1E">
        <w:rPr>
          <w:rFonts w:eastAsia="Franklin Gothic Book"/>
          <w:sz w:val="24"/>
          <w:szCs w:val="24"/>
        </w:rPr>
        <w:t xml:space="preserve"> бухгалтерского учета </w:t>
      </w:r>
      <w:r w:rsidR="005700F3">
        <w:rPr>
          <w:rFonts w:eastAsia="Franklin Gothic Book"/>
          <w:sz w:val="24"/>
          <w:szCs w:val="24"/>
        </w:rPr>
        <w:t>Общества</w:t>
      </w:r>
      <w:r w:rsidR="00A63681">
        <w:rPr>
          <w:rFonts w:eastAsia="Franklin Gothic Book"/>
          <w:sz w:val="24"/>
          <w:szCs w:val="24"/>
        </w:rPr>
        <w:t>.</w:t>
      </w:r>
      <w:bookmarkEnd w:id="2"/>
    </w:p>
    <w:p w14:paraId="5BE0FC1D" w14:textId="77777777" w:rsidR="00766749" w:rsidRPr="006B4D1E" w:rsidRDefault="00766749" w:rsidP="00766749">
      <w:pPr>
        <w:spacing w:line="9" w:lineRule="exact"/>
        <w:rPr>
          <w:sz w:val="24"/>
          <w:szCs w:val="24"/>
        </w:rPr>
      </w:pPr>
    </w:p>
    <w:p w14:paraId="6134C63D" w14:textId="238B92AB" w:rsidR="00766749" w:rsidRPr="006B4D1E" w:rsidRDefault="00766749" w:rsidP="00BA77AA">
      <w:pPr>
        <w:pStyle w:val="a3"/>
        <w:numPr>
          <w:ilvl w:val="1"/>
          <w:numId w:val="8"/>
        </w:numPr>
        <w:spacing w:after="120"/>
        <w:ind w:left="426" w:hanging="426"/>
        <w:contextualSpacing w:val="0"/>
        <w:jc w:val="both"/>
        <w:rPr>
          <w:sz w:val="24"/>
          <w:szCs w:val="24"/>
        </w:rPr>
      </w:pPr>
      <w:r w:rsidRPr="006B4D1E">
        <w:rPr>
          <w:rFonts w:eastAsia="Franklin Gothic Book"/>
          <w:sz w:val="24"/>
          <w:szCs w:val="24"/>
        </w:rPr>
        <w:t xml:space="preserve">Право на получение документов и информации, предусмотренных пунктами </w:t>
      </w:r>
      <w:r w:rsidR="00D037CF">
        <w:rPr>
          <w:rFonts w:eastAsia="Franklin Gothic Book"/>
          <w:sz w:val="24"/>
          <w:szCs w:val="24"/>
        </w:rPr>
        <w:fldChar w:fldCharType="begin"/>
      </w:r>
      <w:r w:rsidR="00D037CF">
        <w:rPr>
          <w:rFonts w:eastAsia="Franklin Gothic Book"/>
          <w:sz w:val="24"/>
          <w:szCs w:val="24"/>
        </w:rPr>
        <w:instrText xml:space="preserve"> REF _Ref33093244 \r \h </w:instrText>
      </w:r>
      <w:r w:rsidR="00D037CF">
        <w:rPr>
          <w:rFonts w:eastAsia="Franklin Gothic Book"/>
          <w:sz w:val="24"/>
          <w:szCs w:val="24"/>
        </w:rPr>
      </w:r>
      <w:r w:rsidR="00D037CF">
        <w:rPr>
          <w:rFonts w:eastAsia="Franklin Gothic Book"/>
          <w:sz w:val="24"/>
          <w:szCs w:val="24"/>
        </w:rPr>
        <w:fldChar w:fldCharType="separate"/>
      </w:r>
      <w:r w:rsidR="005C696F">
        <w:rPr>
          <w:rFonts w:eastAsia="Franklin Gothic Book"/>
          <w:sz w:val="24"/>
          <w:szCs w:val="24"/>
        </w:rPr>
        <w:t>2.2</w:t>
      </w:r>
      <w:r w:rsidR="00D037CF">
        <w:rPr>
          <w:rFonts w:eastAsia="Franklin Gothic Book"/>
          <w:sz w:val="24"/>
          <w:szCs w:val="24"/>
        </w:rPr>
        <w:fldChar w:fldCharType="end"/>
      </w:r>
      <w:r w:rsidR="00D037CF">
        <w:rPr>
          <w:rFonts w:eastAsia="Franklin Gothic Book"/>
          <w:sz w:val="24"/>
          <w:szCs w:val="24"/>
        </w:rPr>
        <w:t xml:space="preserve"> </w:t>
      </w:r>
      <w:r w:rsidRPr="006B4D1E">
        <w:rPr>
          <w:rFonts w:eastAsia="Franklin Gothic Book"/>
          <w:sz w:val="24"/>
          <w:szCs w:val="24"/>
        </w:rPr>
        <w:t xml:space="preserve">и </w:t>
      </w:r>
      <w:r w:rsidR="00D037CF">
        <w:rPr>
          <w:rFonts w:eastAsia="Franklin Gothic Book"/>
          <w:sz w:val="24"/>
          <w:szCs w:val="24"/>
        </w:rPr>
        <w:fldChar w:fldCharType="begin"/>
      </w:r>
      <w:r w:rsidR="00D037CF">
        <w:rPr>
          <w:rFonts w:eastAsia="Franklin Gothic Book"/>
          <w:sz w:val="24"/>
          <w:szCs w:val="24"/>
        </w:rPr>
        <w:instrText xml:space="preserve"> REF _Ref33093177 \r \h </w:instrText>
      </w:r>
      <w:r w:rsidR="00D037CF">
        <w:rPr>
          <w:rFonts w:eastAsia="Franklin Gothic Book"/>
          <w:sz w:val="24"/>
          <w:szCs w:val="24"/>
        </w:rPr>
      </w:r>
      <w:r w:rsidR="00D037CF">
        <w:rPr>
          <w:rFonts w:eastAsia="Franklin Gothic Book"/>
          <w:sz w:val="24"/>
          <w:szCs w:val="24"/>
        </w:rPr>
        <w:fldChar w:fldCharType="separate"/>
      </w:r>
      <w:r w:rsidR="005C696F">
        <w:rPr>
          <w:rFonts w:eastAsia="Franklin Gothic Book"/>
          <w:sz w:val="24"/>
          <w:szCs w:val="24"/>
        </w:rPr>
        <w:t>2.3</w:t>
      </w:r>
      <w:r w:rsidR="00D037CF">
        <w:rPr>
          <w:rFonts w:eastAsia="Franklin Gothic Book"/>
          <w:sz w:val="24"/>
          <w:szCs w:val="24"/>
        </w:rPr>
        <w:fldChar w:fldCharType="end"/>
      </w:r>
      <w:r w:rsidRPr="006B4D1E">
        <w:rPr>
          <w:rFonts w:eastAsia="Franklin Gothic Book"/>
          <w:sz w:val="24"/>
          <w:szCs w:val="24"/>
        </w:rPr>
        <w:t xml:space="preserve"> настоящего Положения, имеют также акционеры, совместно владеющие определенным количеством голосующих акций </w:t>
      </w:r>
      <w:r w:rsidR="00722368">
        <w:rPr>
          <w:rFonts w:eastAsia="Franklin Gothic Book"/>
          <w:sz w:val="24"/>
          <w:szCs w:val="24"/>
        </w:rPr>
        <w:t>Общества</w:t>
      </w:r>
      <w:r w:rsidRPr="006B4D1E">
        <w:rPr>
          <w:rFonts w:eastAsia="Franklin Gothic Book"/>
          <w:sz w:val="24"/>
          <w:szCs w:val="24"/>
        </w:rPr>
        <w:t>.</w:t>
      </w:r>
    </w:p>
    <w:p w14:paraId="345CD8C4" w14:textId="15B8BF31" w:rsidR="00766749" w:rsidRPr="006B4D1E" w:rsidRDefault="001B5655" w:rsidP="0099154E">
      <w:pPr>
        <w:pStyle w:val="a3"/>
        <w:numPr>
          <w:ilvl w:val="0"/>
          <w:numId w:val="8"/>
        </w:numPr>
        <w:spacing w:after="120"/>
        <w:ind w:left="426" w:hanging="426"/>
        <w:contextualSpacing w:val="0"/>
        <w:jc w:val="both"/>
        <w:rPr>
          <w:rFonts w:eastAsia="Franklin Gothic Book"/>
          <w:b/>
          <w:bCs/>
          <w:sz w:val="24"/>
          <w:szCs w:val="24"/>
        </w:rPr>
      </w:pPr>
      <w:r w:rsidRPr="006B4D1E">
        <w:rPr>
          <w:rFonts w:eastAsia="Franklin Gothic Book"/>
          <w:b/>
          <w:bCs/>
          <w:sz w:val="24"/>
          <w:szCs w:val="24"/>
        </w:rPr>
        <w:t xml:space="preserve">ПРАВИЛА ПРЕДОСТАВЛЕНИЯ ИНФОРМАЦИИ И ДОКУМЕНТОВ </w:t>
      </w:r>
      <w:r w:rsidRPr="00F63AB1">
        <w:rPr>
          <w:rFonts w:eastAsia="Franklin Gothic Book"/>
          <w:b/>
          <w:bCs/>
          <w:sz w:val="24"/>
          <w:szCs w:val="24"/>
        </w:rPr>
        <w:t>ПРАВОМОЧН</w:t>
      </w:r>
      <w:r>
        <w:rPr>
          <w:rFonts w:eastAsia="Franklin Gothic Book"/>
          <w:b/>
          <w:bCs/>
          <w:sz w:val="24"/>
          <w:szCs w:val="24"/>
        </w:rPr>
        <w:t>ЫМ</w:t>
      </w:r>
      <w:r w:rsidRPr="00F63AB1">
        <w:rPr>
          <w:rFonts w:eastAsia="Franklin Gothic Book"/>
          <w:b/>
          <w:bCs/>
          <w:sz w:val="24"/>
          <w:szCs w:val="24"/>
        </w:rPr>
        <w:t xml:space="preserve"> ЛИЦ</w:t>
      </w:r>
      <w:r>
        <w:rPr>
          <w:rFonts w:eastAsia="Franklin Gothic Book"/>
          <w:b/>
          <w:bCs/>
          <w:sz w:val="24"/>
          <w:szCs w:val="24"/>
        </w:rPr>
        <w:t>АМ</w:t>
      </w:r>
    </w:p>
    <w:p w14:paraId="0E30250F" w14:textId="7143296E" w:rsidR="00766749" w:rsidRPr="006B4D1E" w:rsidRDefault="00766749" w:rsidP="006A0D47">
      <w:pPr>
        <w:pStyle w:val="a3"/>
        <w:numPr>
          <w:ilvl w:val="1"/>
          <w:numId w:val="8"/>
        </w:numPr>
        <w:spacing w:after="120"/>
        <w:ind w:left="426" w:hanging="426"/>
        <w:contextualSpacing w:val="0"/>
        <w:jc w:val="both"/>
        <w:rPr>
          <w:sz w:val="24"/>
          <w:szCs w:val="24"/>
        </w:rPr>
      </w:pPr>
      <w:r w:rsidRPr="006B4D1E">
        <w:rPr>
          <w:rFonts w:eastAsia="Franklin Gothic Book"/>
          <w:sz w:val="24"/>
          <w:szCs w:val="24"/>
        </w:rPr>
        <w:t xml:space="preserve">Доступ акционера </w:t>
      </w:r>
      <w:r w:rsidR="00576317">
        <w:rPr>
          <w:rFonts w:eastAsia="Franklin Gothic Book"/>
          <w:sz w:val="24"/>
          <w:szCs w:val="24"/>
        </w:rPr>
        <w:t>Общества</w:t>
      </w:r>
      <w:r w:rsidRPr="006B4D1E">
        <w:rPr>
          <w:rFonts w:eastAsia="Franklin Gothic Book"/>
          <w:sz w:val="24"/>
          <w:szCs w:val="24"/>
        </w:rPr>
        <w:t xml:space="preserve"> к информации и документам обеспечивается на основании соответствующего Требования в сроки, </w:t>
      </w:r>
      <w:r w:rsidR="005C1CA1">
        <w:rPr>
          <w:rFonts w:eastAsia="Franklin Gothic Book"/>
          <w:sz w:val="24"/>
          <w:szCs w:val="24"/>
        </w:rPr>
        <w:t xml:space="preserve">в порядке и по адресам, </w:t>
      </w:r>
      <w:r w:rsidRPr="006B4D1E">
        <w:rPr>
          <w:rFonts w:eastAsia="Franklin Gothic Book"/>
          <w:sz w:val="24"/>
          <w:szCs w:val="24"/>
        </w:rPr>
        <w:t>установленны</w:t>
      </w:r>
      <w:r w:rsidR="005C1CA1">
        <w:rPr>
          <w:rFonts w:eastAsia="Franklin Gothic Book"/>
          <w:sz w:val="24"/>
          <w:szCs w:val="24"/>
        </w:rPr>
        <w:t>м</w:t>
      </w:r>
      <w:r w:rsidRPr="006B4D1E">
        <w:rPr>
          <w:rFonts w:eastAsia="Franklin Gothic Book"/>
          <w:sz w:val="24"/>
          <w:szCs w:val="24"/>
        </w:rPr>
        <w:t xml:space="preserve"> </w:t>
      </w:r>
      <w:r w:rsidR="00A84137">
        <w:rPr>
          <w:rFonts w:eastAsia="Franklin Gothic Book"/>
          <w:sz w:val="24"/>
          <w:szCs w:val="24"/>
        </w:rPr>
        <w:t>раздел</w:t>
      </w:r>
      <w:r w:rsidR="003770FF">
        <w:rPr>
          <w:rFonts w:eastAsia="Franklin Gothic Book"/>
          <w:sz w:val="24"/>
          <w:szCs w:val="24"/>
        </w:rPr>
        <w:t>ами</w:t>
      </w:r>
      <w:r w:rsidRPr="006B4D1E">
        <w:rPr>
          <w:rFonts w:eastAsia="Franklin Gothic Book"/>
          <w:sz w:val="24"/>
          <w:szCs w:val="24"/>
        </w:rPr>
        <w:t xml:space="preserve"> </w:t>
      </w:r>
      <w:r w:rsidR="009D3324">
        <w:rPr>
          <w:rFonts w:eastAsia="Franklin Gothic Book"/>
          <w:sz w:val="24"/>
          <w:szCs w:val="24"/>
        </w:rPr>
        <w:fldChar w:fldCharType="begin"/>
      </w:r>
      <w:r w:rsidR="009D3324">
        <w:rPr>
          <w:rFonts w:eastAsia="Franklin Gothic Book"/>
          <w:sz w:val="24"/>
          <w:szCs w:val="24"/>
        </w:rPr>
        <w:instrText xml:space="preserve"> REF _Ref33093318 \r \h </w:instrText>
      </w:r>
      <w:r w:rsidR="009D3324">
        <w:rPr>
          <w:rFonts w:eastAsia="Franklin Gothic Book"/>
          <w:sz w:val="24"/>
          <w:szCs w:val="24"/>
        </w:rPr>
      </w:r>
      <w:r w:rsidR="009D3324">
        <w:rPr>
          <w:rFonts w:eastAsia="Franklin Gothic Book"/>
          <w:sz w:val="24"/>
          <w:szCs w:val="24"/>
        </w:rPr>
        <w:fldChar w:fldCharType="separate"/>
      </w:r>
      <w:r w:rsidR="005C696F">
        <w:rPr>
          <w:rFonts w:eastAsia="Franklin Gothic Book"/>
          <w:sz w:val="24"/>
          <w:szCs w:val="24"/>
        </w:rPr>
        <w:t>5</w:t>
      </w:r>
      <w:r w:rsidR="009D3324">
        <w:rPr>
          <w:rFonts w:eastAsia="Franklin Gothic Book"/>
          <w:sz w:val="24"/>
          <w:szCs w:val="24"/>
        </w:rPr>
        <w:fldChar w:fldCharType="end"/>
      </w:r>
      <w:r w:rsidR="003770FF">
        <w:rPr>
          <w:rFonts w:eastAsia="Franklin Gothic Book"/>
          <w:sz w:val="24"/>
          <w:szCs w:val="24"/>
        </w:rPr>
        <w:t xml:space="preserve"> </w:t>
      </w:r>
      <w:r w:rsidRPr="006B4D1E">
        <w:rPr>
          <w:rFonts w:eastAsia="Franklin Gothic Book"/>
          <w:sz w:val="24"/>
          <w:szCs w:val="24"/>
        </w:rPr>
        <w:t xml:space="preserve">и </w:t>
      </w:r>
      <w:r w:rsidR="009D3324">
        <w:rPr>
          <w:rFonts w:eastAsia="Franklin Gothic Book"/>
          <w:sz w:val="24"/>
          <w:szCs w:val="24"/>
        </w:rPr>
        <w:fldChar w:fldCharType="begin"/>
      </w:r>
      <w:r w:rsidR="009D3324">
        <w:rPr>
          <w:rFonts w:eastAsia="Franklin Gothic Book"/>
          <w:sz w:val="24"/>
          <w:szCs w:val="24"/>
        </w:rPr>
        <w:instrText xml:space="preserve"> REF _Ref33093330 \r \h </w:instrText>
      </w:r>
      <w:r w:rsidR="009D3324">
        <w:rPr>
          <w:rFonts w:eastAsia="Franklin Gothic Book"/>
          <w:sz w:val="24"/>
          <w:szCs w:val="24"/>
        </w:rPr>
      </w:r>
      <w:r w:rsidR="009D3324">
        <w:rPr>
          <w:rFonts w:eastAsia="Franklin Gothic Book"/>
          <w:sz w:val="24"/>
          <w:szCs w:val="24"/>
        </w:rPr>
        <w:fldChar w:fldCharType="separate"/>
      </w:r>
      <w:r w:rsidR="005C696F">
        <w:rPr>
          <w:rFonts w:eastAsia="Franklin Gothic Book"/>
          <w:sz w:val="24"/>
          <w:szCs w:val="24"/>
        </w:rPr>
        <w:t>6</w:t>
      </w:r>
      <w:r w:rsidR="009D3324">
        <w:rPr>
          <w:rFonts w:eastAsia="Franklin Gothic Book"/>
          <w:sz w:val="24"/>
          <w:szCs w:val="24"/>
        </w:rPr>
        <w:fldChar w:fldCharType="end"/>
      </w:r>
      <w:r w:rsidR="003770FF">
        <w:rPr>
          <w:rFonts w:eastAsia="Franklin Gothic Book"/>
          <w:sz w:val="24"/>
          <w:szCs w:val="24"/>
        </w:rPr>
        <w:t xml:space="preserve"> </w:t>
      </w:r>
      <w:r w:rsidRPr="006B4D1E">
        <w:rPr>
          <w:rFonts w:eastAsia="Franklin Gothic Book"/>
          <w:sz w:val="24"/>
          <w:szCs w:val="24"/>
        </w:rPr>
        <w:t>настоящего Положения.</w:t>
      </w:r>
    </w:p>
    <w:p w14:paraId="680A6FD6" w14:textId="77777777" w:rsidR="00766749" w:rsidRPr="006B4D1E" w:rsidRDefault="00766749" w:rsidP="00766749">
      <w:pPr>
        <w:spacing w:line="10" w:lineRule="exact"/>
        <w:rPr>
          <w:sz w:val="24"/>
          <w:szCs w:val="24"/>
        </w:rPr>
      </w:pPr>
    </w:p>
    <w:p w14:paraId="73715834" w14:textId="7A8479A3" w:rsidR="00766749" w:rsidRPr="006B4D1E" w:rsidRDefault="00766749" w:rsidP="006A0D47">
      <w:pPr>
        <w:pStyle w:val="a3"/>
        <w:numPr>
          <w:ilvl w:val="1"/>
          <w:numId w:val="8"/>
        </w:numPr>
        <w:spacing w:after="120"/>
        <w:ind w:left="426" w:hanging="426"/>
        <w:contextualSpacing w:val="0"/>
        <w:jc w:val="both"/>
        <w:rPr>
          <w:sz w:val="24"/>
          <w:szCs w:val="24"/>
        </w:rPr>
      </w:pPr>
      <w:r w:rsidRPr="006B4D1E">
        <w:rPr>
          <w:rFonts w:eastAsia="Franklin Gothic Book"/>
          <w:sz w:val="24"/>
          <w:szCs w:val="24"/>
        </w:rPr>
        <w:t xml:space="preserve">Требование должно быть адресовано </w:t>
      </w:r>
      <w:r w:rsidR="00576317">
        <w:rPr>
          <w:rFonts w:eastAsia="Franklin Gothic Book"/>
          <w:sz w:val="24"/>
          <w:szCs w:val="24"/>
        </w:rPr>
        <w:t>Обществу</w:t>
      </w:r>
      <w:r w:rsidRPr="006B4D1E">
        <w:rPr>
          <w:rFonts w:eastAsia="Franklin Gothic Book"/>
          <w:sz w:val="24"/>
          <w:szCs w:val="24"/>
        </w:rPr>
        <w:t xml:space="preserve"> и содержать следующие сведения (реквизиты):</w:t>
      </w:r>
    </w:p>
    <w:p w14:paraId="5E51BF92" w14:textId="77777777" w:rsidR="00766749" w:rsidRPr="006B4D1E" w:rsidRDefault="00766749" w:rsidP="00E653E0">
      <w:pPr>
        <w:spacing w:line="9" w:lineRule="exact"/>
        <w:jc w:val="both"/>
        <w:rPr>
          <w:sz w:val="24"/>
          <w:szCs w:val="24"/>
        </w:rPr>
      </w:pPr>
    </w:p>
    <w:p w14:paraId="012F2779" w14:textId="61A07C0D" w:rsidR="00766749" w:rsidRPr="006B4D1E" w:rsidRDefault="00766749" w:rsidP="00E653E0">
      <w:pPr>
        <w:numPr>
          <w:ilvl w:val="0"/>
          <w:numId w:val="13"/>
        </w:numPr>
        <w:tabs>
          <w:tab w:val="left" w:pos="1116"/>
        </w:tabs>
        <w:spacing w:line="238" w:lineRule="auto"/>
        <w:jc w:val="both"/>
        <w:rPr>
          <w:rFonts w:eastAsia="Symbol"/>
          <w:sz w:val="24"/>
          <w:szCs w:val="24"/>
        </w:rPr>
      </w:pPr>
      <w:r w:rsidRPr="006B4D1E">
        <w:rPr>
          <w:rFonts w:eastAsia="Franklin Gothic Book"/>
          <w:sz w:val="24"/>
          <w:szCs w:val="24"/>
        </w:rPr>
        <w:t xml:space="preserve">фамилия, имя, отчество (при наличии) </w:t>
      </w:r>
      <w:r w:rsidR="00F2090A">
        <w:rPr>
          <w:rFonts w:eastAsia="Franklin Gothic Book"/>
          <w:sz w:val="24"/>
          <w:szCs w:val="24"/>
        </w:rPr>
        <w:t>Правомочного лица-</w:t>
      </w:r>
      <w:r w:rsidRPr="006B4D1E">
        <w:rPr>
          <w:rFonts w:eastAsia="Franklin Gothic Book"/>
          <w:sz w:val="24"/>
          <w:szCs w:val="24"/>
        </w:rPr>
        <w:t xml:space="preserve">физического лица или полное фирменное наименование и ОГРН (иной идентификационный номер в случае направления Требования иностранным юридическим лицом) </w:t>
      </w:r>
      <w:r w:rsidR="00F2090A">
        <w:rPr>
          <w:rFonts w:eastAsia="Franklin Gothic Book"/>
          <w:sz w:val="24"/>
          <w:szCs w:val="24"/>
        </w:rPr>
        <w:t>Правомочного лица</w:t>
      </w:r>
      <w:r w:rsidRPr="006B4D1E">
        <w:rPr>
          <w:rFonts w:eastAsia="Franklin Gothic Book"/>
          <w:sz w:val="24"/>
          <w:szCs w:val="24"/>
        </w:rPr>
        <w:t xml:space="preserve"> </w:t>
      </w:r>
      <w:r w:rsidR="000737EB">
        <w:rPr>
          <w:rFonts w:eastAsia="Franklin Gothic Book"/>
          <w:sz w:val="24"/>
          <w:szCs w:val="24"/>
        </w:rPr>
        <w:t>–</w:t>
      </w:r>
      <w:r w:rsidRPr="006B4D1E">
        <w:rPr>
          <w:rFonts w:eastAsia="Franklin Gothic Book"/>
          <w:sz w:val="24"/>
          <w:szCs w:val="24"/>
        </w:rPr>
        <w:t xml:space="preserve"> юридического лица;</w:t>
      </w:r>
    </w:p>
    <w:p w14:paraId="090A01DC" w14:textId="77777777" w:rsidR="00766749" w:rsidRPr="006B4D1E" w:rsidRDefault="00766749" w:rsidP="00E653E0">
      <w:pPr>
        <w:spacing w:line="10" w:lineRule="exact"/>
        <w:jc w:val="both"/>
        <w:rPr>
          <w:rFonts w:eastAsia="Symbol"/>
          <w:sz w:val="24"/>
          <w:szCs w:val="24"/>
        </w:rPr>
      </w:pPr>
    </w:p>
    <w:p w14:paraId="5FF6118A" w14:textId="535FE354" w:rsidR="00766749" w:rsidRPr="006B4D1E" w:rsidRDefault="00766749" w:rsidP="00E653E0">
      <w:pPr>
        <w:numPr>
          <w:ilvl w:val="0"/>
          <w:numId w:val="13"/>
        </w:numPr>
        <w:tabs>
          <w:tab w:val="left" w:pos="1116"/>
        </w:tabs>
        <w:spacing w:line="237" w:lineRule="auto"/>
        <w:jc w:val="both"/>
        <w:rPr>
          <w:rFonts w:eastAsia="Symbol"/>
          <w:sz w:val="24"/>
          <w:szCs w:val="24"/>
        </w:rPr>
      </w:pPr>
      <w:r w:rsidRPr="006B4D1E">
        <w:rPr>
          <w:rFonts w:eastAsia="Franklin Gothic Book"/>
          <w:sz w:val="24"/>
          <w:szCs w:val="24"/>
        </w:rPr>
        <w:t xml:space="preserve">почтовый адрес для связи с </w:t>
      </w:r>
      <w:r w:rsidR="00F2090A">
        <w:rPr>
          <w:rFonts w:eastAsia="Franklin Gothic Book"/>
          <w:sz w:val="24"/>
          <w:szCs w:val="24"/>
        </w:rPr>
        <w:t>Правомочным лиц</w:t>
      </w:r>
      <w:r w:rsidR="00E64AC4">
        <w:rPr>
          <w:rFonts w:eastAsia="Franklin Gothic Book"/>
          <w:sz w:val="24"/>
          <w:szCs w:val="24"/>
        </w:rPr>
        <w:t>ом</w:t>
      </w:r>
      <w:r w:rsidRPr="006B4D1E">
        <w:rPr>
          <w:rFonts w:eastAsia="Franklin Gothic Book"/>
          <w:sz w:val="24"/>
          <w:szCs w:val="24"/>
        </w:rPr>
        <w:t>, от имени которого направлено Требование;</w:t>
      </w:r>
    </w:p>
    <w:p w14:paraId="7E0BBE72" w14:textId="77777777" w:rsidR="00766749" w:rsidRPr="006B4D1E" w:rsidRDefault="00766749" w:rsidP="00E653E0">
      <w:pPr>
        <w:spacing w:line="9" w:lineRule="exact"/>
        <w:jc w:val="both"/>
        <w:rPr>
          <w:rFonts w:eastAsia="Symbol"/>
          <w:sz w:val="24"/>
          <w:szCs w:val="24"/>
        </w:rPr>
      </w:pPr>
    </w:p>
    <w:p w14:paraId="239625BC" w14:textId="3A55D498" w:rsidR="00766749" w:rsidRPr="006B4D1E" w:rsidRDefault="00766749" w:rsidP="00E653E0">
      <w:pPr>
        <w:numPr>
          <w:ilvl w:val="0"/>
          <w:numId w:val="13"/>
        </w:numPr>
        <w:tabs>
          <w:tab w:val="left" w:pos="1116"/>
        </w:tabs>
        <w:spacing w:line="236" w:lineRule="auto"/>
        <w:jc w:val="both"/>
        <w:rPr>
          <w:rFonts w:eastAsia="Symbol"/>
          <w:sz w:val="24"/>
          <w:szCs w:val="24"/>
        </w:rPr>
      </w:pPr>
      <w:r w:rsidRPr="006B4D1E">
        <w:rPr>
          <w:rFonts w:eastAsia="Franklin Gothic Book"/>
          <w:sz w:val="24"/>
          <w:szCs w:val="24"/>
        </w:rPr>
        <w:t xml:space="preserve">конкретизированный по видам и периоду создания перечень документов </w:t>
      </w:r>
      <w:r w:rsidR="00576317">
        <w:rPr>
          <w:rFonts w:eastAsia="Franklin Gothic Book"/>
          <w:sz w:val="24"/>
          <w:szCs w:val="24"/>
        </w:rPr>
        <w:t>Общества</w:t>
      </w:r>
      <w:r w:rsidRPr="006B4D1E">
        <w:rPr>
          <w:rFonts w:eastAsia="Franklin Gothic Book"/>
          <w:sz w:val="24"/>
          <w:szCs w:val="24"/>
        </w:rPr>
        <w:t>, подлежащих предоставлению;</w:t>
      </w:r>
    </w:p>
    <w:p w14:paraId="52325CC3" w14:textId="77777777" w:rsidR="00766749" w:rsidRPr="006B4D1E" w:rsidRDefault="00766749" w:rsidP="00E653E0">
      <w:pPr>
        <w:spacing w:line="9" w:lineRule="exact"/>
        <w:jc w:val="both"/>
        <w:rPr>
          <w:rFonts w:eastAsia="Symbol"/>
          <w:sz w:val="24"/>
          <w:szCs w:val="24"/>
        </w:rPr>
      </w:pPr>
    </w:p>
    <w:p w14:paraId="358CA5E3" w14:textId="6A384DE9" w:rsidR="008A1256" w:rsidRPr="002D7072" w:rsidRDefault="00766749" w:rsidP="00E653E0">
      <w:pPr>
        <w:numPr>
          <w:ilvl w:val="0"/>
          <w:numId w:val="13"/>
        </w:numPr>
        <w:tabs>
          <w:tab w:val="left" w:pos="820"/>
        </w:tabs>
        <w:spacing w:line="237" w:lineRule="auto"/>
        <w:jc w:val="both"/>
      </w:pPr>
      <w:r w:rsidRPr="006B4D1E">
        <w:rPr>
          <w:rFonts w:eastAsia="Franklin Gothic Book"/>
          <w:sz w:val="24"/>
          <w:szCs w:val="24"/>
        </w:rPr>
        <w:lastRenderedPageBreak/>
        <w:t xml:space="preserve">форма предоставления документов </w:t>
      </w:r>
      <w:r w:rsidR="006D40B1">
        <w:rPr>
          <w:rFonts w:eastAsia="Franklin Gothic Book"/>
          <w:sz w:val="24"/>
          <w:szCs w:val="24"/>
        </w:rPr>
        <w:t>Общества</w:t>
      </w:r>
      <w:r w:rsidRPr="006B4D1E">
        <w:rPr>
          <w:rFonts w:eastAsia="Franklin Gothic Book"/>
          <w:sz w:val="24"/>
          <w:szCs w:val="24"/>
        </w:rPr>
        <w:t xml:space="preserve"> (ознакомление с документами и/или получение их копий);</w:t>
      </w:r>
    </w:p>
    <w:p w14:paraId="609F786B" w14:textId="6CA1F77D" w:rsidR="002D7072" w:rsidRPr="006B4D1E" w:rsidRDefault="002D7072" w:rsidP="002D7072">
      <w:pPr>
        <w:numPr>
          <w:ilvl w:val="0"/>
          <w:numId w:val="13"/>
        </w:numPr>
        <w:tabs>
          <w:tab w:val="left" w:pos="820"/>
        </w:tabs>
        <w:spacing w:line="237" w:lineRule="auto"/>
        <w:jc w:val="both"/>
        <w:rPr>
          <w:rFonts w:eastAsia="Symbol"/>
          <w:sz w:val="24"/>
          <w:szCs w:val="24"/>
        </w:rPr>
      </w:pPr>
      <w:r w:rsidRPr="006B4D1E">
        <w:rPr>
          <w:rFonts w:eastAsia="Franklin Gothic Book"/>
          <w:sz w:val="24"/>
          <w:szCs w:val="24"/>
        </w:rPr>
        <w:t xml:space="preserve">в случае выбора в качестве формы предоставления документов </w:t>
      </w:r>
      <w:r w:rsidR="0045435B">
        <w:rPr>
          <w:rFonts w:eastAsia="Franklin Gothic Book"/>
          <w:sz w:val="24"/>
          <w:szCs w:val="24"/>
        </w:rPr>
        <w:t>Общества</w:t>
      </w:r>
      <w:r w:rsidRPr="006B4D1E">
        <w:rPr>
          <w:rFonts w:eastAsia="Franklin Gothic Book"/>
          <w:sz w:val="24"/>
          <w:szCs w:val="24"/>
        </w:rPr>
        <w:t xml:space="preserve"> получение копий документов </w:t>
      </w:r>
      <w:r w:rsidR="00D85F5B">
        <w:rPr>
          <w:rFonts w:eastAsia="Franklin Gothic Book"/>
          <w:sz w:val="24"/>
          <w:szCs w:val="24"/>
        </w:rPr>
        <w:t>–</w:t>
      </w:r>
      <w:r w:rsidRPr="006B4D1E">
        <w:rPr>
          <w:rFonts w:eastAsia="Franklin Gothic Book"/>
          <w:sz w:val="24"/>
          <w:szCs w:val="24"/>
        </w:rPr>
        <w:t xml:space="preserve"> </w:t>
      </w:r>
      <w:r w:rsidR="0045435B" w:rsidRPr="0045435B">
        <w:rPr>
          <w:rFonts w:eastAsia="Franklin Gothic Book"/>
          <w:sz w:val="24"/>
          <w:szCs w:val="24"/>
        </w:rPr>
        <w:t xml:space="preserve">конкретный способ их получения </w:t>
      </w:r>
      <w:r w:rsidR="000960C9" w:rsidRPr="000960C9">
        <w:rPr>
          <w:rFonts w:eastAsia="Franklin Gothic Book"/>
          <w:sz w:val="24"/>
          <w:szCs w:val="24"/>
        </w:rPr>
        <w:t xml:space="preserve">(лично на руки </w:t>
      </w:r>
      <w:r w:rsidR="0045435B">
        <w:rPr>
          <w:rFonts w:eastAsia="Franklin Gothic Book"/>
          <w:sz w:val="24"/>
          <w:szCs w:val="24"/>
        </w:rPr>
        <w:t xml:space="preserve">по адресу, указанному в пункте </w:t>
      </w:r>
      <w:r w:rsidR="00086031">
        <w:rPr>
          <w:rFonts w:eastAsia="Franklin Gothic Book"/>
          <w:sz w:val="24"/>
          <w:szCs w:val="24"/>
        </w:rPr>
        <w:fldChar w:fldCharType="begin"/>
      </w:r>
      <w:r w:rsidR="00086031">
        <w:rPr>
          <w:rFonts w:eastAsia="Franklin Gothic Book"/>
          <w:sz w:val="24"/>
          <w:szCs w:val="24"/>
        </w:rPr>
        <w:instrText xml:space="preserve"> REF _Ref33092994 \r \h </w:instrText>
      </w:r>
      <w:r w:rsidR="00086031">
        <w:rPr>
          <w:rFonts w:eastAsia="Franklin Gothic Book"/>
          <w:sz w:val="24"/>
          <w:szCs w:val="24"/>
        </w:rPr>
      </w:r>
      <w:r w:rsidR="00086031">
        <w:rPr>
          <w:rFonts w:eastAsia="Franklin Gothic Book"/>
          <w:sz w:val="24"/>
          <w:szCs w:val="24"/>
        </w:rPr>
        <w:fldChar w:fldCharType="separate"/>
      </w:r>
      <w:r w:rsidR="005C696F">
        <w:rPr>
          <w:rFonts w:eastAsia="Franklin Gothic Book"/>
          <w:sz w:val="24"/>
          <w:szCs w:val="24"/>
        </w:rPr>
        <w:t>6.4</w:t>
      </w:r>
      <w:r w:rsidR="00086031">
        <w:rPr>
          <w:rFonts w:eastAsia="Franklin Gothic Book"/>
          <w:sz w:val="24"/>
          <w:szCs w:val="24"/>
        </w:rPr>
        <w:fldChar w:fldCharType="end"/>
      </w:r>
      <w:r w:rsidR="0045435B" w:rsidRPr="0045435B">
        <w:rPr>
          <w:rFonts w:eastAsia="Franklin Gothic Book"/>
          <w:sz w:val="24"/>
          <w:szCs w:val="24"/>
        </w:rPr>
        <w:t xml:space="preserve"> </w:t>
      </w:r>
      <w:r w:rsidR="0045435B">
        <w:rPr>
          <w:rFonts w:eastAsia="Franklin Gothic Book"/>
          <w:sz w:val="24"/>
          <w:szCs w:val="24"/>
        </w:rPr>
        <w:t>Положения</w:t>
      </w:r>
      <w:r w:rsidR="000960C9" w:rsidRPr="000960C9">
        <w:rPr>
          <w:rFonts w:eastAsia="Franklin Gothic Book"/>
          <w:sz w:val="24"/>
          <w:szCs w:val="24"/>
        </w:rPr>
        <w:t>, почтой, курьерской службой</w:t>
      </w:r>
      <w:r w:rsidR="0034216D">
        <w:rPr>
          <w:rFonts w:eastAsia="Franklin Gothic Book"/>
          <w:sz w:val="24"/>
          <w:szCs w:val="24"/>
        </w:rPr>
        <w:t>),</w:t>
      </w:r>
      <w:r w:rsidR="000960C9" w:rsidRPr="000960C9">
        <w:rPr>
          <w:rFonts w:eastAsia="Franklin Gothic Book"/>
          <w:sz w:val="24"/>
          <w:szCs w:val="24"/>
        </w:rPr>
        <w:t xml:space="preserve"> </w:t>
      </w:r>
      <w:r w:rsidRPr="006B4D1E">
        <w:rPr>
          <w:rFonts w:eastAsia="Franklin Gothic Book"/>
          <w:sz w:val="24"/>
          <w:szCs w:val="24"/>
        </w:rPr>
        <w:t>указание на необходимость их заверения;</w:t>
      </w:r>
    </w:p>
    <w:p w14:paraId="60DB886C" w14:textId="77777777" w:rsidR="002D7072" w:rsidRPr="006B4D1E" w:rsidRDefault="002D7072" w:rsidP="002D7072">
      <w:pPr>
        <w:spacing w:line="15" w:lineRule="exact"/>
        <w:rPr>
          <w:rFonts w:eastAsia="Symbol"/>
          <w:sz w:val="24"/>
          <w:szCs w:val="24"/>
        </w:rPr>
      </w:pPr>
    </w:p>
    <w:p w14:paraId="610D721F" w14:textId="6007FB9F" w:rsidR="002D7072" w:rsidRPr="006B4D1E" w:rsidRDefault="002D7072" w:rsidP="002D7072">
      <w:pPr>
        <w:numPr>
          <w:ilvl w:val="0"/>
          <w:numId w:val="13"/>
        </w:numPr>
        <w:tabs>
          <w:tab w:val="left" w:pos="820"/>
        </w:tabs>
        <w:spacing w:line="237" w:lineRule="auto"/>
        <w:jc w:val="both"/>
        <w:rPr>
          <w:rFonts w:eastAsia="Symbol"/>
          <w:sz w:val="24"/>
          <w:szCs w:val="24"/>
        </w:rPr>
      </w:pPr>
      <w:r w:rsidRPr="006B4D1E">
        <w:rPr>
          <w:rFonts w:eastAsia="Franklin Gothic Book"/>
          <w:sz w:val="24"/>
          <w:szCs w:val="24"/>
        </w:rPr>
        <w:t xml:space="preserve">в случае выбора в качестве формы предоставления документов </w:t>
      </w:r>
      <w:r w:rsidR="006D40B1">
        <w:rPr>
          <w:rFonts w:eastAsia="Franklin Gothic Book"/>
          <w:sz w:val="24"/>
          <w:szCs w:val="24"/>
        </w:rPr>
        <w:t>Общества</w:t>
      </w:r>
      <w:r w:rsidRPr="006B4D1E">
        <w:rPr>
          <w:rFonts w:eastAsia="Franklin Gothic Book"/>
          <w:sz w:val="24"/>
          <w:szCs w:val="24"/>
        </w:rPr>
        <w:t xml:space="preserve"> ознакомление с такими документами </w:t>
      </w:r>
      <w:r w:rsidR="00D85F5B">
        <w:rPr>
          <w:rFonts w:eastAsia="Franklin Gothic Book"/>
          <w:sz w:val="24"/>
          <w:szCs w:val="24"/>
        </w:rPr>
        <w:t>–</w:t>
      </w:r>
      <w:r w:rsidRPr="006B4D1E">
        <w:rPr>
          <w:rFonts w:eastAsia="Franklin Gothic Book"/>
          <w:sz w:val="24"/>
          <w:szCs w:val="24"/>
        </w:rPr>
        <w:t xml:space="preserve"> указание на возможность самостоятельного копирования документов </w:t>
      </w:r>
      <w:r w:rsidR="006D40B1">
        <w:rPr>
          <w:rFonts w:eastAsia="Franklin Gothic Book"/>
          <w:sz w:val="24"/>
          <w:szCs w:val="24"/>
        </w:rPr>
        <w:t>Общества</w:t>
      </w:r>
      <w:r w:rsidRPr="006B4D1E">
        <w:rPr>
          <w:rFonts w:eastAsia="Franklin Gothic Book"/>
          <w:sz w:val="24"/>
          <w:szCs w:val="24"/>
        </w:rPr>
        <w:t xml:space="preserve"> (если </w:t>
      </w:r>
      <w:r w:rsidR="00DA4980">
        <w:rPr>
          <w:rFonts w:eastAsia="Franklin Gothic Book"/>
          <w:sz w:val="24"/>
          <w:szCs w:val="24"/>
        </w:rPr>
        <w:t>Правомочное лицо</w:t>
      </w:r>
      <w:r w:rsidRPr="006B4D1E">
        <w:rPr>
          <w:rFonts w:eastAsia="Franklin Gothic Book"/>
          <w:sz w:val="24"/>
          <w:szCs w:val="24"/>
        </w:rPr>
        <w:t xml:space="preserve"> намерен</w:t>
      </w:r>
      <w:r w:rsidR="00DA4980">
        <w:rPr>
          <w:rFonts w:eastAsia="Franklin Gothic Book"/>
          <w:sz w:val="24"/>
          <w:szCs w:val="24"/>
        </w:rPr>
        <w:t>о</w:t>
      </w:r>
      <w:r w:rsidRPr="006B4D1E">
        <w:rPr>
          <w:rFonts w:eastAsia="Franklin Gothic Book"/>
          <w:sz w:val="24"/>
          <w:szCs w:val="24"/>
        </w:rPr>
        <w:t xml:space="preserve"> осуществлять такое копирование);</w:t>
      </w:r>
    </w:p>
    <w:p w14:paraId="5BDFF5C3" w14:textId="77777777" w:rsidR="002D7072" w:rsidRPr="006B4D1E" w:rsidRDefault="002D7072" w:rsidP="002D7072">
      <w:pPr>
        <w:spacing w:line="3" w:lineRule="exact"/>
        <w:rPr>
          <w:rFonts w:eastAsia="Symbol"/>
          <w:sz w:val="24"/>
          <w:szCs w:val="24"/>
        </w:rPr>
      </w:pPr>
    </w:p>
    <w:p w14:paraId="579C3ECE" w14:textId="14DDD1EF" w:rsidR="002D7072" w:rsidRPr="00025619" w:rsidRDefault="002D7072" w:rsidP="00B43EFC">
      <w:pPr>
        <w:numPr>
          <w:ilvl w:val="0"/>
          <w:numId w:val="13"/>
        </w:numPr>
        <w:tabs>
          <w:tab w:val="left" w:pos="820"/>
        </w:tabs>
        <w:spacing w:after="120" w:line="238" w:lineRule="auto"/>
        <w:ind w:left="714" w:hanging="357"/>
        <w:jc w:val="both"/>
      </w:pPr>
      <w:r w:rsidRPr="006B4D1E">
        <w:rPr>
          <w:rFonts w:eastAsia="Franklin Gothic Book"/>
          <w:sz w:val="24"/>
          <w:szCs w:val="24"/>
        </w:rPr>
        <w:t>дата подписания Требования и подпись</w:t>
      </w:r>
      <w:r w:rsidR="00DA4980">
        <w:rPr>
          <w:rFonts w:eastAsia="Franklin Gothic Book"/>
          <w:sz w:val="24"/>
          <w:szCs w:val="24"/>
        </w:rPr>
        <w:t xml:space="preserve"> Правомочного лица или его представителя.</w:t>
      </w:r>
    </w:p>
    <w:p w14:paraId="44051B6D" w14:textId="5101ED3B" w:rsidR="00025619" w:rsidRDefault="00025619" w:rsidP="006A0D47">
      <w:pPr>
        <w:pStyle w:val="a3"/>
        <w:numPr>
          <w:ilvl w:val="1"/>
          <w:numId w:val="8"/>
        </w:numPr>
        <w:spacing w:after="120"/>
        <w:ind w:left="426" w:hanging="426"/>
        <w:contextualSpacing w:val="0"/>
        <w:jc w:val="both"/>
        <w:rPr>
          <w:rFonts w:eastAsia="Franklin Gothic Book"/>
          <w:sz w:val="24"/>
          <w:szCs w:val="24"/>
        </w:rPr>
      </w:pPr>
      <w:r w:rsidRPr="00025619">
        <w:rPr>
          <w:rFonts w:eastAsia="Franklin Gothic Book"/>
          <w:sz w:val="24"/>
          <w:szCs w:val="24"/>
        </w:rPr>
        <w:t xml:space="preserve">В Требовании </w:t>
      </w:r>
      <w:r w:rsidR="004544D5">
        <w:rPr>
          <w:rFonts w:eastAsia="Franklin Gothic Book"/>
          <w:sz w:val="24"/>
          <w:szCs w:val="24"/>
        </w:rPr>
        <w:t>Правомочного лица</w:t>
      </w:r>
      <w:r w:rsidRPr="00025619">
        <w:rPr>
          <w:rFonts w:eastAsia="Franklin Gothic Book"/>
          <w:sz w:val="24"/>
          <w:szCs w:val="24"/>
        </w:rPr>
        <w:t xml:space="preserve">, владеющего менее чем 25 (двадцатью пятью) процентами голосующих акций </w:t>
      </w:r>
      <w:r w:rsidR="004544D5">
        <w:rPr>
          <w:rFonts w:eastAsia="Franklin Gothic Book"/>
          <w:sz w:val="24"/>
          <w:szCs w:val="24"/>
        </w:rPr>
        <w:t>Общества</w:t>
      </w:r>
      <w:r w:rsidRPr="00025619">
        <w:rPr>
          <w:rFonts w:eastAsia="Franklin Gothic Book"/>
          <w:sz w:val="24"/>
          <w:szCs w:val="24"/>
        </w:rPr>
        <w:t>, о предоставлении информации</w:t>
      </w:r>
      <w:r w:rsidR="00086031">
        <w:rPr>
          <w:rFonts w:eastAsia="Franklin Gothic Book"/>
          <w:sz w:val="24"/>
          <w:szCs w:val="24"/>
        </w:rPr>
        <w:t xml:space="preserve"> и</w:t>
      </w:r>
      <w:r>
        <w:rPr>
          <w:rFonts w:eastAsia="Franklin Gothic Book"/>
          <w:sz w:val="24"/>
          <w:szCs w:val="24"/>
        </w:rPr>
        <w:t xml:space="preserve"> </w:t>
      </w:r>
      <w:r w:rsidRPr="00025619">
        <w:rPr>
          <w:rFonts w:eastAsia="Franklin Gothic Book"/>
          <w:sz w:val="24"/>
          <w:szCs w:val="24"/>
        </w:rPr>
        <w:t xml:space="preserve">документов, предусмотренных пунктом </w:t>
      </w:r>
      <w:r w:rsidR="00AE3320">
        <w:rPr>
          <w:rFonts w:eastAsia="Franklin Gothic Book"/>
          <w:sz w:val="24"/>
          <w:szCs w:val="24"/>
        </w:rPr>
        <w:fldChar w:fldCharType="begin"/>
      </w:r>
      <w:r w:rsidR="00AE3320">
        <w:rPr>
          <w:rFonts w:eastAsia="Franklin Gothic Book"/>
          <w:sz w:val="24"/>
          <w:szCs w:val="24"/>
        </w:rPr>
        <w:instrText xml:space="preserve"> REF _Ref33093244 \r \h </w:instrText>
      </w:r>
      <w:r w:rsidR="00AE3320">
        <w:rPr>
          <w:rFonts w:eastAsia="Franklin Gothic Book"/>
          <w:sz w:val="24"/>
          <w:szCs w:val="24"/>
        </w:rPr>
      </w:r>
      <w:r w:rsidR="00AE3320">
        <w:rPr>
          <w:rFonts w:eastAsia="Franklin Gothic Book"/>
          <w:sz w:val="24"/>
          <w:szCs w:val="24"/>
        </w:rPr>
        <w:fldChar w:fldCharType="separate"/>
      </w:r>
      <w:r w:rsidR="005C696F">
        <w:rPr>
          <w:rFonts w:eastAsia="Franklin Gothic Book"/>
          <w:sz w:val="24"/>
          <w:szCs w:val="24"/>
        </w:rPr>
        <w:t>2.2</w:t>
      </w:r>
      <w:r w:rsidR="00AE3320">
        <w:rPr>
          <w:rFonts w:eastAsia="Franklin Gothic Book"/>
          <w:sz w:val="24"/>
          <w:szCs w:val="24"/>
        </w:rPr>
        <w:fldChar w:fldCharType="end"/>
      </w:r>
      <w:r w:rsidR="00AE3320">
        <w:rPr>
          <w:rFonts w:eastAsia="Franklin Gothic Book"/>
          <w:sz w:val="24"/>
          <w:szCs w:val="24"/>
        </w:rPr>
        <w:t xml:space="preserve"> </w:t>
      </w:r>
      <w:r w:rsidRPr="00025619">
        <w:rPr>
          <w:rFonts w:eastAsia="Franklin Gothic Book"/>
          <w:sz w:val="24"/>
          <w:szCs w:val="24"/>
        </w:rPr>
        <w:t>настоящего Положения, должна быть указана деловая цель, с которой запрашиваются документы.</w:t>
      </w:r>
    </w:p>
    <w:p w14:paraId="3B9E4471" w14:textId="5482AEAE" w:rsidR="00D83C59" w:rsidRDefault="003A0A86" w:rsidP="00A95B00">
      <w:pPr>
        <w:pStyle w:val="a3"/>
        <w:numPr>
          <w:ilvl w:val="1"/>
          <w:numId w:val="8"/>
        </w:numPr>
        <w:spacing w:after="120"/>
        <w:ind w:left="426" w:hanging="426"/>
        <w:contextualSpacing w:val="0"/>
        <w:jc w:val="both"/>
        <w:rPr>
          <w:rFonts w:eastAsia="Franklin Gothic Book"/>
          <w:sz w:val="24"/>
          <w:szCs w:val="24"/>
        </w:rPr>
      </w:pPr>
      <w:r w:rsidRPr="003A0A86">
        <w:rPr>
          <w:rFonts w:eastAsia="Franklin Gothic Book"/>
          <w:sz w:val="24"/>
          <w:szCs w:val="24"/>
        </w:rPr>
        <w:t xml:space="preserve">В случае запроса документов за определенный период деятельности </w:t>
      </w:r>
      <w:r w:rsidR="004544D5">
        <w:rPr>
          <w:rFonts w:eastAsia="Franklin Gothic Book"/>
          <w:sz w:val="24"/>
          <w:szCs w:val="24"/>
        </w:rPr>
        <w:t>Общества</w:t>
      </w:r>
      <w:r w:rsidR="00A95B00" w:rsidRPr="00A95B00">
        <w:rPr>
          <w:rFonts w:eastAsia="Franklin Gothic Book"/>
          <w:sz w:val="24"/>
          <w:szCs w:val="24"/>
        </w:rPr>
        <w:t xml:space="preserve"> </w:t>
      </w:r>
      <w:r w:rsidR="00AA49A2">
        <w:rPr>
          <w:rFonts w:eastAsia="Franklin Gothic Book"/>
          <w:sz w:val="24"/>
          <w:szCs w:val="24"/>
        </w:rPr>
        <w:t xml:space="preserve">к </w:t>
      </w:r>
      <w:r w:rsidRPr="00A95B00">
        <w:rPr>
          <w:rFonts w:eastAsia="Franklin Gothic Book"/>
          <w:sz w:val="24"/>
          <w:szCs w:val="24"/>
        </w:rPr>
        <w:t xml:space="preserve">Требованию должна прилагаться справка по лицевому счету акционера, открытому в реестре акционеров </w:t>
      </w:r>
      <w:r w:rsidR="006264CA">
        <w:rPr>
          <w:rFonts w:eastAsia="Franklin Gothic Book"/>
          <w:sz w:val="24"/>
          <w:szCs w:val="24"/>
        </w:rPr>
        <w:t>Общества</w:t>
      </w:r>
      <w:r w:rsidRPr="00A95B00">
        <w:rPr>
          <w:rFonts w:eastAsia="Franklin Gothic Book"/>
          <w:sz w:val="24"/>
          <w:szCs w:val="24"/>
        </w:rPr>
        <w:t xml:space="preserve">, или счету депо, открытому в депозитарии, подтверждающая владение акционером акциями </w:t>
      </w:r>
      <w:r w:rsidR="006264CA">
        <w:rPr>
          <w:rFonts w:eastAsia="Franklin Gothic Book"/>
          <w:sz w:val="24"/>
          <w:szCs w:val="24"/>
        </w:rPr>
        <w:t>Общества</w:t>
      </w:r>
      <w:r w:rsidRPr="00A95B00">
        <w:rPr>
          <w:rFonts w:eastAsia="Franklin Gothic Book"/>
          <w:sz w:val="24"/>
          <w:szCs w:val="24"/>
        </w:rPr>
        <w:t xml:space="preserve"> за такой период.</w:t>
      </w:r>
    </w:p>
    <w:p w14:paraId="286767D1" w14:textId="7C1CE1D9" w:rsidR="00326DDE" w:rsidRPr="00326DDE" w:rsidRDefault="00326DDE" w:rsidP="009A05C2">
      <w:pPr>
        <w:pStyle w:val="a3"/>
        <w:numPr>
          <w:ilvl w:val="1"/>
          <w:numId w:val="8"/>
        </w:numPr>
        <w:spacing w:after="120"/>
        <w:ind w:left="425" w:hanging="425"/>
        <w:contextualSpacing w:val="0"/>
        <w:jc w:val="both"/>
        <w:rPr>
          <w:rFonts w:eastAsia="Franklin Gothic Book"/>
          <w:sz w:val="24"/>
          <w:szCs w:val="24"/>
        </w:rPr>
      </w:pPr>
      <w:r w:rsidRPr="00326DDE">
        <w:rPr>
          <w:rFonts w:eastAsia="Franklin Gothic Book"/>
          <w:sz w:val="24"/>
          <w:szCs w:val="24"/>
        </w:rPr>
        <w:t xml:space="preserve">В случае если Требование подписано представителем </w:t>
      </w:r>
      <w:r w:rsidR="00AB56CD">
        <w:rPr>
          <w:rFonts w:eastAsia="Franklin Gothic Book"/>
          <w:sz w:val="24"/>
          <w:szCs w:val="24"/>
        </w:rPr>
        <w:t>П</w:t>
      </w:r>
      <w:r w:rsidRPr="00326DDE">
        <w:rPr>
          <w:rFonts w:eastAsia="Franklin Gothic Book"/>
          <w:sz w:val="24"/>
          <w:szCs w:val="24"/>
        </w:rPr>
        <w:t>равомочного лица, действующим в соответствии с полномочиями, основанными на доверенности, к такому Требованию должна прилагаться доверенность (копия доверенности, заверенная в установленном законодательством порядке), содержащая сведения о представляемом и представителе, полномочия представителя, оформленная в соответствии с требованиями законодательства Российской Федерации.</w:t>
      </w:r>
    </w:p>
    <w:p w14:paraId="22069485" w14:textId="5EAAC4BE" w:rsidR="00326DDE" w:rsidRPr="00326DDE" w:rsidRDefault="00326DDE" w:rsidP="009A05C2">
      <w:pPr>
        <w:pStyle w:val="a3"/>
        <w:numPr>
          <w:ilvl w:val="1"/>
          <w:numId w:val="8"/>
        </w:numPr>
        <w:spacing w:after="120"/>
        <w:ind w:left="425" w:hanging="425"/>
        <w:contextualSpacing w:val="0"/>
        <w:jc w:val="both"/>
        <w:rPr>
          <w:rFonts w:eastAsia="Franklin Gothic Book"/>
          <w:sz w:val="24"/>
          <w:szCs w:val="24"/>
        </w:rPr>
      </w:pPr>
      <w:r w:rsidRPr="00326DDE">
        <w:rPr>
          <w:rFonts w:eastAsia="Franklin Gothic Book"/>
          <w:sz w:val="24"/>
          <w:szCs w:val="24"/>
        </w:rPr>
        <w:t xml:space="preserve">В случае если Требование подписано </w:t>
      </w:r>
      <w:r w:rsidR="00AB56CD">
        <w:rPr>
          <w:rFonts w:eastAsia="Franklin Gothic Book"/>
          <w:sz w:val="24"/>
          <w:szCs w:val="24"/>
        </w:rPr>
        <w:t>П</w:t>
      </w:r>
      <w:r w:rsidRPr="00326DDE">
        <w:rPr>
          <w:rFonts w:eastAsia="Franklin Gothic Book"/>
          <w:sz w:val="24"/>
          <w:szCs w:val="24"/>
        </w:rPr>
        <w:t xml:space="preserve">равомочным лицом (его представителем), права на акции которого учитываются по счету депо в депозитарии, к такому Требованию должна прилагаться выписка по счету депо акционера, выданная соответствующим депозитарием. В случае если права </w:t>
      </w:r>
      <w:r w:rsidR="00EA53A3">
        <w:rPr>
          <w:rFonts w:eastAsia="Franklin Gothic Book"/>
          <w:sz w:val="24"/>
          <w:szCs w:val="24"/>
        </w:rPr>
        <w:t>П</w:t>
      </w:r>
      <w:r w:rsidRPr="00326DDE">
        <w:rPr>
          <w:rFonts w:eastAsia="Franklin Gothic Book"/>
          <w:sz w:val="24"/>
          <w:szCs w:val="24"/>
        </w:rPr>
        <w:t xml:space="preserve">равомочного лица на акции учитываются в иностранном депозитарии, к Требованию должен прилагаться документ, выданный таким депозитарием, подтверждающий наличие соответствующих акций и их количество на счете такого </w:t>
      </w:r>
      <w:r w:rsidR="002A0185">
        <w:rPr>
          <w:rFonts w:eastAsia="Franklin Gothic Book"/>
          <w:sz w:val="24"/>
          <w:szCs w:val="24"/>
        </w:rPr>
        <w:t>П</w:t>
      </w:r>
      <w:r w:rsidRPr="00326DDE">
        <w:rPr>
          <w:rFonts w:eastAsia="Franklin Gothic Book"/>
          <w:sz w:val="24"/>
          <w:szCs w:val="24"/>
        </w:rPr>
        <w:t>равомочного лица. При этом такая выписка (документ иностранного депозитария) должна подтверждать количество акций, находящихся на счете депо акционера (правомочного лица), на дату не ранее семи рабочих дней до даты направления Требования.</w:t>
      </w:r>
    </w:p>
    <w:p w14:paraId="717C72C1" w14:textId="40BF7FF4" w:rsidR="00326DDE" w:rsidRPr="0071101D" w:rsidRDefault="00326DDE" w:rsidP="009A05C2">
      <w:pPr>
        <w:pStyle w:val="a3"/>
        <w:numPr>
          <w:ilvl w:val="1"/>
          <w:numId w:val="8"/>
        </w:numPr>
        <w:spacing w:after="120"/>
        <w:ind w:left="425" w:hanging="425"/>
        <w:contextualSpacing w:val="0"/>
        <w:jc w:val="both"/>
        <w:rPr>
          <w:rFonts w:eastAsia="Franklin Gothic Book"/>
          <w:sz w:val="24"/>
          <w:szCs w:val="24"/>
        </w:rPr>
      </w:pPr>
      <w:r w:rsidRPr="0071101D">
        <w:rPr>
          <w:rFonts w:eastAsia="Franklin Gothic Book"/>
          <w:sz w:val="24"/>
          <w:szCs w:val="24"/>
        </w:rPr>
        <w:t xml:space="preserve">В случае если Требование подписано </w:t>
      </w:r>
      <w:r w:rsidR="002A0185">
        <w:rPr>
          <w:rFonts w:eastAsia="Franklin Gothic Book"/>
          <w:sz w:val="24"/>
          <w:szCs w:val="24"/>
        </w:rPr>
        <w:t>П</w:t>
      </w:r>
      <w:r w:rsidRPr="0071101D">
        <w:rPr>
          <w:rFonts w:eastAsia="Franklin Gothic Book"/>
          <w:sz w:val="24"/>
          <w:szCs w:val="24"/>
        </w:rPr>
        <w:t>равомочным лицом (его представителем), акции которого были выкуплены в порядке, предусмотренном статьями 76, 84.7 или 84.8 Закона об акционерных обществах, и связано с соответствующим выкупом, к такому Требованию должна прилагаться выписка, подтверждающая количество акций, находившихся на счете акционера на дату, предшествующую такому выкупу.</w:t>
      </w:r>
    </w:p>
    <w:p w14:paraId="4E4B380B" w14:textId="10B94E83" w:rsidR="00326DDE" w:rsidRPr="00326DDE" w:rsidRDefault="00326DDE" w:rsidP="009A05C2">
      <w:pPr>
        <w:pStyle w:val="a3"/>
        <w:numPr>
          <w:ilvl w:val="1"/>
          <w:numId w:val="8"/>
        </w:numPr>
        <w:spacing w:after="120"/>
        <w:ind w:left="425" w:hanging="425"/>
        <w:contextualSpacing w:val="0"/>
        <w:jc w:val="both"/>
        <w:rPr>
          <w:rFonts w:eastAsia="Franklin Gothic Book"/>
          <w:sz w:val="24"/>
          <w:szCs w:val="24"/>
        </w:rPr>
      </w:pPr>
      <w:r w:rsidRPr="00326DDE">
        <w:rPr>
          <w:rFonts w:eastAsia="Franklin Gothic Book"/>
          <w:sz w:val="24"/>
          <w:szCs w:val="24"/>
        </w:rPr>
        <w:t xml:space="preserve">В случае если Требование подписано уполномоченным представителем лица, осуществляющего доверительное управление акциями </w:t>
      </w:r>
      <w:r w:rsidR="0047104C">
        <w:rPr>
          <w:rFonts w:eastAsia="Franklin Gothic Book"/>
          <w:sz w:val="24"/>
          <w:szCs w:val="24"/>
        </w:rPr>
        <w:t>О</w:t>
      </w:r>
      <w:r w:rsidRPr="00326DDE">
        <w:rPr>
          <w:rFonts w:eastAsia="Franklin Gothic Book"/>
          <w:sz w:val="24"/>
          <w:szCs w:val="24"/>
        </w:rPr>
        <w:t>бщества по договору, к такому Требованию должна прилагаться заверенная в установленном законодательством порядке копия договора доверительного управления (заверенная в установленном законодательством порядке выписка из договора доверительного управления в части прав, переданных управляющему), подтверждающая полномочия по осуществлению этим лицом соответствующих прав акционера.</w:t>
      </w:r>
    </w:p>
    <w:p w14:paraId="685EB387" w14:textId="59E6A14B" w:rsidR="00326DDE" w:rsidRDefault="00326DDE" w:rsidP="001E7631">
      <w:pPr>
        <w:pStyle w:val="a3"/>
        <w:numPr>
          <w:ilvl w:val="1"/>
          <w:numId w:val="8"/>
        </w:numPr>
        <w:spacing w:after="120"/>
        <w:ind w:left="426" w:hanging="426"/>
        <w:contextualSpacing w:val="0"/>
        <w:jc w:val="both"/>
        <w:rPr>
          <w:rFonts w:eastAsia="Franklin Gothic Book"/>
          <w:sz w:val="24"/>
          <w:szCs w:val="24"/>
        </w:rPr>
      </w:pPr>
      <w:r w:rsidRPr="00326DDE">
        <w:rPr>
          <w:rFonts w:eastAsia="Franklin Gothic Book"/>
          <w:sz w:val="24"/>
          <w:szCs w:val="24"/>
        </w:rPr>
        <w:t xml:space="preserve">В случае если Требование подписано конкурсным управляющим юридического лица - акционера </w:t>
      </w:r>
      <w:r w:rsidR="004A0A57">
        <w:rPr>
          <w:rFonts w:eastAsia="Franklin Gothic Book"/>
          <w:sz w:val="24"/>
          <w:szCs w:val="24"/>
        </w:rPr>
        <w:t>О</w:t>
      </w:r>
      <w:r w:rsidRPr="00326DDE">
        <w:rPr>
          <w:rFonts w:eastAsia="Franklin Gothic Book"/>
          <w:sz w:val="24"/>
          <w:szCs w:val="24"/>
        </w:rPr>
        <w:t xml:space="preserve">бщества, находящегося в процедуре банкротства, к такому Требованию </w:t>
      </w:r>
      <w:r w:rsidRPr="00326DDE">
        <w:rPr>
          <w:rFonts w:eastAsia="Franklin Gothic Book"/>
          <w:sz w:val="24"/>
          <w:szCs w:val="24"/>
        </w:rPr>
        <w:lastRenderedPageBreak/>
        <w:t>должно прилагаться определение (заверенная в установленном законодательством порядке копия определения) арбитражного суда об утверждении соответствующего лица в качестве конкурсного управляющего.</w:t>
      </w:r>
    </w:p>
    <w:p w14:paraId="4B24BC1E" w14:textId="4E13FE6C" w:rsidR="00AB5B6D" w:rsidRPr="00AB5B6D" w:rsidRDefault="00AB5B6D" w:rsidP="001E7631">
      <w:pPr>
        <w:pStyle w:val="a3"/>
        <w:numPr>
          <w:ilvl w:val="1"/>
          <w:numId w:val="8"/>
        </w:numPr>
        <w:tabs>
          <w:tab w:val="left" w:pos="567"/>
        </w:tabs>
        <w:spacing w:after="120"/>
        <w:ind w:left="426" w:hanging="426"/>
        <w:contextualSpacing w:val="0"/>
        <w:jc w:val="both"/>
        <w:rPr>
          <w:rFonts w:eastAsia="Franklin Gothic Book"/>
          <w:sz w:val="24"/>
          <w:szCs w:val="24"/>
        </w:rPr>
      </w:pPr>
      <w:r w:rsidRPr="00AB5B6D">
        <w:rPr>
          <w:rFonts w:eastAsia="Franklin Gothic Book"/>
          <w:sz w:val="24"/>
          <w:szCs w:val="24"/>
        </w:rPr>
        <w:t xml:space="preserve">Требование может быть предъявлено </w:t>
      </w:r>
      <w:r w:rsidR="00ED3140">
        <w:rPr>
          <w:rFonts w:eastAsia="Franklin Gothic Book"/>
          <w:sz w:val="24"/>
          <w:szCs w:val="24"/>
        </w:rPr>
        <w:t>Обществу</w:t>
      </w:r>
      <w:r w:rsidRPr="00AB5B6D">
        <w:rPr>
          <w:rFonts w:eastAsia="Franklin Gothic Book"/>
          <w:sz w:val="24"/>
          <w:szCs w:val="24"/>
        </w:rPr>
        <w:t xml:space="preserve"> следующими способами:</w:t>
      </w:r>
    </w:p>
    <w:p w14:paraId="64B6E903" w14:textId="4E5B6463" w:rsidR="00AB5B6D" w:rsidRPr="00AF7CBD" w:rsidRDefault="00AB5B6D" w:rsidP="001E7631">
      <w:pPr>
        <w:numPr>
          <w:ilvl w:val="0"/>
          <w:numId w:val="13"/>
        </w:numPr>
        <w:tabs>
          <w:tab w:val="left" w:pos="1116"/>
        </w:tabs>
        <w:spacing w:line="238" w:lineRule="auto"/>
        <w:jc w:val="both"/>
        <w:rPr>
          <w:rFonts w:eastAsia="Franklin Gothic Book"/>
          <w:sz w:val="24"/>
          <w:szCs w:val="24"/>
        </w:rPr>
      </w:pPr>
      <w:r w:rsidRPr="00AF7CBD">
        <w:rPr>
          <w:rFonts w:eastAsia="Franklin Gothic Book"/>
          <w:sz w:val="24"/>
          <w:szCs w:val="24"/>
        </w:rPr>
        <w:t xml:space="preserve">направление почтовой связью или через курьерскую службу по адресу места нахождения исполнительного органа </w:t>
      </w:r>
      <w:r w:rsidR="006D40B1">
        <w:rPr>
          <w:rFonts w:eastAsia="Franklin Gothic Book"/>
          <w:sz w:val="24"/>
          <w:szCs w:val="24"/>
        </w:rPr>
        <w:t>Общества</w:t>
      </w:r>
      <w:r w:rsidR="001E3C7E">
        <w:rPr>
          <w:rFonts w:eastAsia="Franklin Gothic Book"/>
          <w:sz w:val="24"/>
          <w:szCs w:val="24"/>
        </w:rPr>
        <w:t>,</w:t>
      </w:r>
      <w:r w:rsidR="001E3C7E" w:rsidRPr="001E3C7E">
        <w:t xml:space="preserve"> </w:t>
      </w:r>
      <w:r w:rsidR="001E3C7E" w:rsidRPr="001E3C7E">
        <w:rPr>
          <w:rFonts w:eastAsia="Franklin Gothic Book"/>
          <w:sz w:val="24"/>
          <w:szCs w:val="24"/>
        </w:rPr>
        <w:t>содержащемуся в Едином государственном реестре юридических лиц</w:t>
      </w:r>
      <w:r w:rsidRPr="00AF7CBD">
        <w:rPr>
          <w:rFonts w:eastAsia="Franklin Gothic Book"/>
          <w:sz w:val="24"/>
          <w:szCs w:val="24"/>
        </w:rPr>
        <w:t>;</w:t>
      </w:r>
    </w:p>
    <w:p w14:paraId="341A40FA" w14:textId="0BA859AF" w:rsidR="00C51664" w:rsidRPr="00326DDE" w:rsidRDefault="0030436E" w:rsidP="006A2299">
      <w:pPr>
        <w:numPr>
          <w:ilvl w:val="0"/>
          <w:numId w:val="13"/>
        </w:numPr>
        <w:tabs>
          <w:tab w:val="left" w:pos="1116"/>
        </w:tabs>
        <w:spacing w:after="120" w:line="238" w:lineRule="auto"/>
        <w:ind w:left="714" w:hanging="357"/>
        <w:jc w:val="both"/>
        <w:rPr>
          <w:rFonts w:eastAsia="Franklin Gothic Book"/>
          <w:sz w:val="24"/>
          <w:szCs w:val="24"/>
        </w:rPr>
      </w:pPr>
      <w:r>
        <w:rPr>
          <w:rFonts w:eastAsia="Franklin Gothic Book"/>
          <w:sz w:val="24"/>
          <w:szCs w:val="24"/>
        </w:rPr>
        <w:t xml:space="preserve">вручение под </w:t>
      </w:r>
      <w:r w:rsidR="000B5956">
        <w:rPr>
          <w:rFonts w:eastAsia="Franklin Gothic Book"/>
          <w:sz w:val="24"/>
          <w:szCs w:val="24"/>
        </w:rPr>
        <w:t xml:space="preserve">подпись Директору </w:t>
      </w:r>
      <w:r w:rsidR="00C04E0F">
        <w:rPr>
          <w:rFonts w:eastAsia="Franklin Gothic Book"/>
          <w:sz w:val="24"/>
          <w:szCs w:val="24"/>
        </w:rPr>
        <w:t>Общества</w:t>
      </w:r>
      <w:r w:rsidR="00F91CC4">
        <w:rPr>
          <w:rFonts w:eastAsia="Franklin Gothic Book"/>
          <w:sz w:val="24"/>
          <w:szCs w:val="24"/>
        </w:rPr>
        <w:t>,</w:t>
      </w:r>
      <w:r w:rsidR="000B5956">
        <w:rPr>
          <w:rFonts w:eastAsia="Franklin Gothic Book"/>
          <w:sz w:val="24"/>
          <w:szCs w:val="24"/>
        </w:rPr>
        <w:t xml:space="preserve"> </w:t>
      </w:r>
      <w:r w:rsidRPr="0030436E">
        <w:rPr>
          <w:rFonts w:eastAsia="Franklin Gothic Book"/>
          <w:sz w:val="24"/>
          <w:szCs w:val="24"/>
        </w:rPr>
        <w:t xml:space="preserve">председателю </w:t>
      </w:r>
      <w:r w:rsidR="00F91CC4">
        <w:rPr>
          <w:rFonts w:eastAsia="Franklin Gothic Book"/>
          <w:sz w:val="24"/>
          <w:szCs w:val="24"/>
        </w:rPr>
        <w:t xml:space="preserve">Наблюдательного </w:t>
      </w:r>
      <w:r w:rsidRPr="0030436E">
        <w:rPr>
          <w:rFonts w:eastAsia="Franklin Gothic Book"/>
          <w:sz w:val="24"/>
          <w:szCs w:val="24"/>
        </w:rPr>
        <w:t xml:space="preserve">совета </w:t>
      </w:r>
      <w:r w:rsidR="00F91CC4">
        <w:rPr>
          <w:rFonts w:eastAsia="Franklin Gothic Book"/>
          <w:sz w:val="24"/>
          <w:szCs w:val="24"/>
        </w:rPr>
        <w:t>О</w:t>
      </w:r>
      <w:r w:rsidRPr="0030436E">
        <w:rPr>
          <w:rFonts w:eastAsia="Franklin Gothic Book"/>
          <w:sz w:val="24"/>
          <w:szCs w:val="24"/>
        </w:rPr>
        <w:t>бщества</w:t>
      </w:r>
      <w:r w:rsidR="00F91CC4">
        <w:rPr>
          <w:rFonts w:eastAsia="Franklin Gothic Book"/>
          <w:sz w:val="24"/>
          <w:szCs w:val="24"/>
        </w:rPr>
        <w:t xml:space="preserve"> </w:t>
      </w:r>
      <w:r w:rsidRPr="0030436E">
        <w:rPr>
          <w:rFonts w:eastAsia="Franklin Gothic Book"/>
          <w:sz w:val="24"/>
          <w:szCs w:val="24"/>
        </w:rPr>
        <w:t xml:space="preserve">или лицу, уполномоченному принимать письменную корреспонденцию, адресованную </w:t>
      </w:r>
      <w:r w:rsidR="00F91CC4">
        <w:rPr>
          <w:rFonts w:eastAsia="Franklin Gothic Book"/>
          <w:sz w:val="24"/>
          <w:szCs w:val="24"/>
        </w:rPr>
        <w:t>Обществу.</w:t>
      </w:r>
    </w:p>
    <w:p w14:paraId="6771FB30" w14:textId="70505CA1" w:rsidR="00AB5B6D" w:rsidRPr="005C696F" w:rsidRDefault="00AB5B6D" w:rsidP="005C696F">
      <w:pPr>
        <w:pStyle w:val="a3"/>
        <w:numPr>
          <w:ilvl w:val="1"/>
          <w:numId w:val="8"/>
        </w:numPr>
        <w:tabs>
          <w:tab w:val="left" w:pos="567"/>
        </w:tabs>
        <w:spacing w:after="120"/>
        <w:ind w:left="426" w:hanging="426"/>
        <w:contextualSpacing w:val="0"/>
        <w:jc w:val="both"/>
        <w:rPr>
          <w:rFonts w:eastAsia="Franklin Gothic Book"/>
          <w:sz w:val="24"/>
          <w:szCs w:val="24"/>
        </w:rPr>
      </w:pPr>
      <w:r w:rsidRPr="005C696F">
        <w:rPr>
          <w:rFonts w:eastAsia="Franklin Gothic Book"/>
          <w:sz w:val="24"/>
          <w:szCs w:val="24"/>
        </w:rPr>
        <w:t>Датой предъявления Требования является</w:t>
      </w:r>
      <w:r w:rsidR="005C696F">
        <w:rPr>
          <w:rFonts w:eastAsia="Franklin Gothic Book"/>
          <w:sz w:val="24"/>
          <w:szCs w:val="24"/>
        </w:rPr>
        <w:t xml:space="preserve"> дата получения требования Обществом</w:t>
      </w:r>
      <w:r w:rsidR="001A6E00" w:rsidRPr="005C696F">
        <w:rPr>
          <w:rFonts w:eastAsia="Franklin Gothic Book"/>
          <w:sz w:val="24"/>
          <w:szCs w:val="24"/>
        </w:rPr>
        <w:t>.</w:t>
      </w:r>
    </w:p>
    <w:p w14:paraId="4B7D1F1E" w14:textId="602BA808" w:rsidR="00AE45BE" w:rsidRPr="00AE45BE" w:rsidRDefault="00AE45BE" w:rsidP="006A2299">
      <w:pPr>
        <w:pStyle w:val="a3"/>
        <w:numPr>
          <w:ilvl w:val="1"/>
          <w:numId w:val="8"/>
        </w:numPr>
        <w:spacing w:after="120"/>
        <w:ind w:left="567" w:hanging="567"/>
        <w:contextualSpacing w:val="0"/>
        <w:jc w:val="both"/>
        <w:rPr>
          <w:rFonts w:eastAsia="Franklin Gothic Book"/>
          <w:sz w:val="24"/>
          <w:szCs w:val="24"/>
        </w:rPr>
      </w:pPr>
      <w:r w:rsidRPr="00AE45BE">
        <w:rPr>
          <w:rFonts w:eastAsia="Franklin Gothic Book"/>
          <w:sz w:val="24"/>
          <w:szCs w:val="24"/>
        </w:rPr>
        <w:t xml:space="preserve">В случае отсутствия в распоряжении </w:t>
      </w:r>
      <w:r w:rsidR="00C52FAF">
        <w:rPr>
          <w:rFonts w:eastAsia="Franklin Gothic Book"/>
          <w:sz w:val="24"/>
          <w:szCs w:val="24"/>
        </w:rPr>
        <w:t>Общества</w:t>
      </w:r>
      <w:r w:rsidRPr="00AE45BE">
        <w:rPr>
          <w:rFonts w:eastAsia="Franklin Gothic Book"/>
          <w:sz w:val="24"/>
          <w:szCs w:val="24"/>
        </w:rPr>
        <w:t xml:space="preserve"> документов, Требование о предоставлении которых поступило от </w:t>
      </w:r>
      <w:r w:rsidR="00615B04">
        <w:rPr>
          <w:rFonts w:eastAsia="Franklin Gothic Book"/>
          <w:sz w:val="24"/>
          <w:szCs w:val="24"/>
        </w:rPr>
        <w:t>Правомочного лица</w:t>
      </w:r>
      <w:r w:rsidRPr="00AE45BE">
        <w:rPr>
          <w:rFonts w:eastAsia="Franklin Gothic Book"/>
          <w:sz w:val="24"/>
          <w:szCs w:val="24"/>
        </w:rPr>
        <w:t xml:space="preserve">, </w:t>
      </w:r>
      <w:r w:rsidR="00615B04">
        <w:rPr>
          <w:rFonts w:eastAsia="Franklin Gothic Book"/>
          <w:sz w:val="24"/>
          <w:szCs w:val="24"/>
        </w:rPr>
        <w:t>Общество</w:t>
      </w:r>
      <w:r w:rsidRPr="00AE45BE">
        <w:rPr>
          <w:rFonts w:eastAsia="Franklin Gothic Book"/>
          <w:sz w:val="24"/>
          <w:szCs w:val="24"/>
        </w:rPr>
        <w:t xml:space="preserve"> в течение семи рабочих дней с даты предъявления Требования сообщает </w:t>
      </w:r>
      <w:r w:rsidR="00594CBE">
        <w:rPr>
          <w:rFonts w:eastAsia="Franklin Gothic Book"/>
          <w:sz w:val="24"/>
          <w:szCs w:val="24"/>
        </w:rPr>
        <w:t>Правомочному лицу</w:t>
      </w:r>
      <w:r w:rsidRPr="00AE45BE">
        <w:rPr>
          <w:rFonts w:eastAsia="Franklin Gothic Book"/>
          <w:sz w:val="24"/>
          <w:szCs w:val="24"/>
        </w:rPr>
        <w:t xml:space="preserve"> об отсутствии запрошенных документов.</w:t>
      </w:r>
    </w:p>
    <w:p w14:paraId="1A1FA4BB" w14:textId="22C487E9" w:rsidR="00AE45BE" w:rsidRPr="00AE45BE" w:rsidRDefault="00AE45BE" w:rsidP="00EF203F">
      <w:pPr>
        <w:pStyle w:val="a3"/>
        <w:numPr>
          <w:ilvl w:val="1"/>
          <w:numId w:val="8"/>
        </w:numPr>
        <w:spacing w:after="120"/>
        <w:ind w:left="567" w:hanging="567"/>
        <w:contextualSpacing w:val="0"/>
        <w:jc w:val="both"/>
        <w:rPr>
          <w:rFonts w:eastAsia="Franklin Gothic Book"/>
          <w:sz w:val="24"/>
          <w:szCs w:val="24"/>
        </w:rPr>
      </w:pPr>
      <w:r w:rsidRPr="00AE45BE">
        <w:rPr>
          <w:rFonts w:eastAsia="Franklin Gothic Book"/>
          <w:sz w:val="24"/>
          <w:szCs w:val="24"/>
        </w:rPr>
        <w:t xml:space="preserve">В случае если в поступившем Требовании запрашиваются документы, отсутствующие в распоряжении </w:t>
      </w:r>
      <w:r w:rsidR="003874B9">
        <w:rPr>
          <w:rFonts w:eastAsia="Franklin Gothic Book"/>
          <w:sz w:val="24"/>
          <w:szCs w:val="24"/>
        </w:rPr>
        <w:t>Общества</w:t>
      </w:r>
      <w:r w:rsidRPr="00AE45BE">
        <w:rPr>
          <w:rFonts w:eastAsia="Franklin Gothic Book"/>
          <w:sz w:val="24"/>
          <w:szCs w:val="24"/>
        </w:rPr>
        <w:t xml:space="preserve"> ввиду того, что их хранение не предусмотрено нормативными правовыми актами Российской Федерации или ввиду истечения сроков их хранения, </w:t>
      </w:r>
      <w:r w:rsidR="00C70963">
        <w:rPr>
          <w:rFonts w:eastAsia="Franklin Gothic Book"/>
          <w:sz w:val="24"/>
          <w:szCs w:val="24"/>
        </w:rPr>
        <w:t>Общество</w:t>
      </w:r>
      <w:r w:rsidRPr="00AE45BE">
        <w:rPr>
          <w:rFonts w:eastAsia="Franklin Gothic Book"/>
          <w:sz w:val="24"/>
          <w:szCs w:val="24"/>
        </w:rPr>
        <w:t xml:space="preserve"> в течение семи рабочих дней с даты предъявления Требования сообщает </w:t>
      </w:r>
      <w:r w:rsidR="00C70963">
        <w:rPr>
          <w:rFonts w:eastAsia="Franklin Gothic Book"/>
          <w:sz w:val="24"/>
          <w:szCs w:val="24"/>
        </w:rPr>
        <w:t>Правомочному лицу</w:t>
      </w:r>
      <w:r w:rsidRPr="00AE45BE">
        <w:rPr>
          <w:rFonts w:eastAsia="Franklin Gothic Book"/>
          <w:sz w:val="24"/>
          <w:szCs w:val="24"/>
        </w:rPr>
        <w:t xml:space="preserve"> о невозможности предоставления запрошенных документов.</w:t>
      </w:r>
    </w:p>
    <w:p w14:paraId="30F2F2E8" w14:textId="4525F2C5" w:rsidR="007B2485" w:rsidRDefault="007B2485" w:rsidP="00EF203F">
      <w:pPr>
        <w:pStyle w:val="a3"/>
        <w:numPr>
          <w:ilvl w:val="1"/>
          <w:numId w:val="8"/>
        </w:numPr>
        <w:spacing w:after="120"/>
        <w:ind w:left="567" w:hanging="567"/>
        <w:contextualSpacing w:val="0"/>
        <w:jc w:val="both"/>
        <w:rPr>
          <w:rFonts w:eastAsia="Franklin Gothic Book"/>
          <w:sz w:val="24"/>
          <w:szCs w:val="24"/>
        </w:rPr>
      </w:pPr>
      <w:r>
        <w:rPr>
          <w:rFonts w:eastAsia="Franklin Gothic Book"/>
          <w:sz w:val="24"/>
          <w:szCs w:val="24"/>
        </w:rPr>
        <w:t xml:space="preserve">Предоставление </w:t>
      </w:r>
      <w:r w:rsidRPr="00C70963">
        <w:rPr>
          <w:rFonts w:eastAsia="Franklin Gothic Book"/>
          <w:sz w:val="24"/>
          <w:szCs w:val="24"/>
        </w:rPr>
        <w:t>документов, содержащих конфиденциальную информацию</w:t>
      </w:r>
      <w:r w:rsidR="00EF203F">
        <w:rPr>
          <w:rFonts w:eastAsia="Franklin Gothic Book"/>
          <w:sz w:val="24"/>
          <w:szCs w:val="24"/>
        </w:rPr>
        <w:t xml:space="preserve">, осуществляется только при условии заключения </w:t>
      </w:r>
      <w:r w:rsidR="00470727" w:rsidRPr="00C70963">
        <w:rPr>
          <w:rFonts w:eastAsia="Franklin Gothic Book"/>
          <w:sz w:val="24"/>
          <w:szCs w:val="24"/>
        </w:rPr>
        <w:t xml:space="preserve">между </w:t>
      </w:r>
      <w:r w:rsidR="00470727">
        <w:rPr>
          <w:rFonts w:eastAsia="Franklin Gothic Book"/>
          <w:sz w:val="24"/>
          <w:szCs w:val="24"/>
        </w:rPr>
        <w:t>Обществом</w:t>
      </w:r>
      <w:r w:rsidR="00470727" w:rsidRPr="00C70963">
        <w:rPr>
          <w:rFonts w:eastAsia="Franklin Gothic Book"/>
          <w:sz w:val="24"/>
          <w:szCs w:val="24"/>
        </w:rPr>
        <w:t xml:space="preserve"> и обратившимся с Требованием о предоставлении доступа к документам </w:t>
      </w:r>
      <w:r w:rsidR="00470727">
        <w:rPr>
          <w:rFonts w:eastAsia="Franklin Gothic Book"/>
          <w:sz w:val="24"/>
          <w:szCs w:val="24"/>
        </w:rPr>
        <w:t>Правомочным лицом</w:t>
      </w:r>
      <w:r w:rsidR="00470727" w:rsidRPr="00C70963">
        <w:rPr>
          <w:rFonts w:eastAsia="Franklin Gothic Book"/>
          <w:sz w:val="24"/>
          <w:szCs w:val="24"/>
        </w:rPr>
        <w:t xml:space="preserve"> договора о нераспространении информации (соглашения о конфиденциальности)</w:t>
      </w:r>
      <w:r w:rsidR="00470727">
        <w:rPr>
          <w:rFonts w:eastAsia="Franklin Gothic Book"/>
          <w:sz w:val="24"/>
          <w:szCs w:val="24"/>
        </w:rPr>
        <w:t>.</w:t>
      </w:r>
    </w:p>
    <w:p w14:paraId="72ED24FD" w14:textId="1D750A76" w:rsidR="00370D7D" w:rsidRPr="00370D7D" w:rsidRDefault="00AE45BE" w:rsidP="008857C5">
      <w:pPr>
        <w:pStyle w:val="a3"/>
        <w:numPr>
          <w:ilvl w:val="1"/>
          <w:numId w:val="8"/>
        </w:numPr>
        <w:spacing w:after="120"/>
        <w:ind w:left="567" w:hanging="567"/>
        <w:contextualSpacing w:val="0"/>
        <w:jc w:val="both"/>
        <w:rPr>
          <w:rFonts w:eastAsia="Franklin Gothic Book"/>
          <w:sz w:val="24"/>
          <w:szCs w:val="24"/>
        </w:rPr>
      </w:pPr>
      <w:r w:rsidRPr="00C70963">
        <w:rPr>
          <w:rFonts w:eastAsia="Franklin Gothic Book"/>
          <w:sz w:val="24"/>
          <w:szCs w:val="24"/>
        </w:rPr>
        <w:t>Срок исполнения обязанности по предоставлению документов, содержащих конфиденциальную информацию</w:t>
      </w:r>
      <w:r w:rsidR="00DF6CB0">
        <w:rPr>
          <w:rFonts w:eastAsia="Franklin Gothic Book"/>
          <w:sz w:val="24"/>
          <w:szCs w:val="24"/>
        </w:rPr>
        <w:t xml:space="preserve"> (</w:t>
      </w:r>
      <w:r w:rsidR="00DF6CB0" w:rsidRPr="003874B9">
        <w:rPr>
          <w:rFonts w:eastAsia="Franklin Gothic Book"/>
          <w:sz w:val="24"/>
          <w:szCs w:val="24"/>
        </w:rPr>
        <w:t>коммерческую тайну</w:t>
      </w:r>
      <w:r w:rsidR="00DF6CB0">
        <w:rPr>
          <w:rFonts w:eastAsia="Franklin Gothic Book"/>
          <w:sz w:val="24"/>
          <w:szCs w:val="24"/>
        </w:rPr>
        <w:t>)</w:t>
      </w:r>
      <w:r w:rsidRPr="00C70963">
        <w:rPr>
          <w:rFonts w:eastAsia="Franklin Gothic Book"/>
          <w:sz w:val="24"/>
          <w:szCs w:val="24"/>
        </w:rPr>
        <w:t>, исчисляется не ранее чем с</w:t>
      </w:r>
      <w:r w:rsidR="00470727">
        <w:rPr>
          <w:rFonts w:eastAsia="Franklin Gothic Book"/>
          <w:sz w:val="24"/>
          <w:szCs w:val="24"/>
        </w:rPr>
        <w:t> </w:t>
      </w:r>
      <w:r w:rsidRPr="00C70963">
        <w:rPr>
          <w:rFonts w:eastAsia="Franklin Gothic Book"/>
          <w:sz w:val="24"/>
          <w:szCs w:val="24"/>
        </w:rPr>
        <w:t xml:space="preserve">момента подписания между </w:t>
      </w:r>
      <w:r w:rsidR="00A41688">
        <w:rPr>
          <w:rFonts w:eastAsia="Franklin Gothic Book"/>
          <w:sz w:val="24"/>
          <w:szCs w:val="24"/>
        </w:rPr>
        <w:t>Обществом</w:t>
      </w:r>
      <w:r w:rsidRPr="00C70963">
        <w:rPr>
          <w:rFonts w:eastAsia="Franklin Gothic Book"/>
          <w:sz w:val="24"/>
          <w:szCs w:val="24"/>
        </w:rPr>
        <w:t xml:space="preserve"> и обратившимся с Требованием о предоставлении доступа к документам </w:t>
      </w:r>
      <w:r w:rsidR="00A70B14">
        <w:rPr>
          <w:rFonts w:eastAsia="Franklin Gothic Book"/>
          <w:sz w:val="24"/>
          <w:szCs w:val="24"/>
        </w:rPr>
        <w:t>Правомочным лицом</w:t>
      </w:r>
      <w:r w:rsidRPr="00C70963">
        <w:rPr>
          <w:rFonts w:eastAsia="Franklin Gothic Book"/>
          <w:sz w:val="24"/>
          <w:szCs w:val="24"/>
        </w:rPr>
        <w:t xml:space="preserve"> договора о нераспространении информации (соглашения о конфиденциальности). </w:t>
      </w:r>
    </w:p>
    <w:p w14:paraId="5D57CC9F" w14:textId="0011FB63" w:rsidR="00A70B14" w:rsidRPr="008929A9" w:rsidRDefault="00A70B14" w:rsidP="009E4549">
      <w:pPr>
        <w:pStyle w:val="a3"/>
        <w:numPr>
          <w:ilvl w:val="1"/>
          <w:numId w:val="8"/>
        </w:numPr>
        <w:spacing w:after="120"/>
        <w:ind w:left="567" w:hanging="567"/>
        <w:contextualSpacing w:val="0"/>
        <w:jc w:val="both"/>
        <w:rPr>
          <w:rFonts w:eastAsia="Franklin Gothic Book"/>
          <w:sz w:val="24"/>
          <w:szCs w:val="24"/>
        </w:rPr>
      </w:pPr>
      <w:r w:rsidRPr="00A70B14">
        <w:rPr>
          <w:rFonts w:eastAsia="Franklin Gothic Book"/>
          <w:sz w:val="24"/>
          <w:szCs w:val="24"/>
        </w:rPr>
        <w:t xml:space="preserve">В случае если запрошенные </w:t>
      </w:r>
      <w:r w:rsidR="008929A9">
        <w:rPr>
          <w:rFonts w:eastAsia="Franklin Gothic Book"/>
          <w:sz w:val="24"/>
          <w:szCs w:val="24"/>
        </w:rPr>
        <w:t>Правомочным лицом</w:t>
      </w:r>
      <w:r w:rsidRPr="00A70B14">
        <w:rPr>
          <w:rFonts w:eastAsia="Franklin Gothic Book"/>
          <w:sz w:val="24"/>
          <w:szCs w:val="24"/>
        </w:rPr>
        <w:t xml:space="preserve"> документы </w:t>
      </w:r>
      <w:r w:rsidR="000A1400">
        <w:rPr>
          <w:rFonts w:eastAsia="Franklin Gothic Book"/>
          <w:sz w:val="24"/>
          <w:szCs w:val="24"/>
        </w:rPr>
        <w:t>Общества</w:t>
      </w:r>
      <w:r w:rsidRPr="00A70B14">
        <w:rPr>
          <w:rFonts w:eastAsia="Franklin Gothic Book"/>
          <w:sz w:val="24"/>
          <w:szCs w:val="24"/>
        </w:rPr>
        <w:t xml:space="preserve"> содержат персональные данные и отсутствует согласие субъекта персональных данных на их предоставление третьим лицам, </w:t>
      </w:r>
      <w:r w:rsidR="000A1400">
        <w:rPr>
          <w:rFonts w:eastAsia="Franklin Gothic Book"/>
          <w:sz w:val="24"/>
          <w:szCs w:val="24"/>
        </w:rPr>
        <w:t>Общество</w:t>
      </w:r>
      <w:r w:rsidRPr="00A70B14">
        <w:rPr>
          <w:rFonts w:eastAsia="Franklin Gothic Book"/>
          <w:sz w:val="24"/>
          <w:szCs w:val="24"/>
        </w:rPr>
        <w:t xml:space="preserve"> предоставляет </w:t>
      </w:r>
      <w:r w:rsidR="000A1400">
        <w:rPr>
          <w:rFonts w:eastAsia="Franklin Gothic Book"/>
          <w:sz w:val="24"/>
          <w:szCs w:val="24"/>
        </w:rPr>
        <w:t>Правомочному лицу</w:t>
      </w:r>
      <w:r w:rsidRPr="00A70B14">
        <w:rPr>
          <w:rFonts w:eastAsia="Franklin Gothic Book"/>
          <w:sz w:val="24"/>
          <w:szCs w:val="24"/>
        </w:rPr>
        <w:t xml:space="preserve"> запрошенные документы, скрыв в них соответствующие персональные данные за исключением фамилии, имени и отчества субъекта персональных данных.</w:t>
      </w:r>
    </w:p>
    <w:p w14:paraId="531B33B6" w14:textId="058D316A" w:rsidR="00AB5B6D" w:rsidRDefault="00A70B14" w:rsidP="009E4549">
      <w:pPr>
        <w:pStyle w:val="a3"/>
        <w:numPr>
          <w:ilvl w:val="1"/>
          <w:numId w:val="8"/>
        </w:numPr>
        <w:spacing w:after="120"/>
        <w:ind w:left="567" w:hanging="567"/>
        <w:contextualSpacing w:val="0"/>
        <w:jc w:val="both"/>
        <w:rPr>
          <w:rFonts w:eastAsia="Franklin Gothic Book"/>
          <w:sz w:val="24"/>
          <w:szCs w:val="24"/>
        </w:rPr>
      </w:pPr>
      <w:r w:rsidRPr="00A70B14">
        <w:rPr>
          <w:rFonts w:eastAsia="Franklin Gothic Book"/>
          <w:sz w:val="24"/>
          <w:szCs w:val="24"/>
        </w:rPr>
        <w:t xml:space="preserve">В случае если запрошенные </w:t>
      </w:r>
      <w:r w:rsidR="00997C57">
        <w:rPr>
          <w:rFonts w:eastAsia="Franklin Gothic Book"/>
          <w:sz w:val="24"/>
          <w:szCs w:val="24"/>
        </w:rPr>
        <w:t>Правомочным лицом</w:t>
      </w:r>
      <w:r w:rsidRPr="00A70B14">
        <w:rPr>
          <w:rFonts w:eastAsia="Franklin Gothic Book"/>
          <w:sz w:val="24"/>
          <w:szCs w:val="24"/>
        </w:rPr>
        <w:t xml:space="preserve"> документы </w:t>
      </w:r>
      <w:r w:rsidR="000A1400">
        <w:rPr>
          <w:rFonts w:eastAsia="Franklin Gothic Book"/>
          <w:sz w:val="24"/>
          <w:szCs w:val="24"/>
        </w:rPr>
        <w:t>Общества</w:t>
      </w:r>
      <w:r w:rsidRPr="00A70B14">
        <w:rPr>
          <w:rFonts w:eastAsia="Franklin Gothic Book"/>
          <w:sz w:val="24"/>
          <w:szCs w:val="24"/>
        </w:rPr>
        <w:t xml:space="preserve"> содержат государственную, банковскую или иную охраняемую законом тайну (за исключением коммерческой тайны), </w:t>
      </w:r>
      <w:r w:rsidR="00370D7D">
        <w:rPr>
          <w:rFonts w:eastAsia="Franklin Gothic Book"/>
          <w:sz w:val="24"/>
          <w:szCs w:val="24"/>
        </w:rPr>
        <w:t>Общество</w:t>
      </w:r>
      <w:r w:rsidRPr="00A70B14">
        <w:rPr>
          <w:rFonts w:eastAsia="Franklin Gothic Book"/>
          <w:sz w:val="24"/>
          <w:szCs w:val="24"/>
        </w:rPr>
        <w:t xml:space="preserve"> предоставляет </w:t>
      </w:r>
      <w:r w:rsidR="00370D7D">
        <w:rPr>
          <w:rFonts w:eastAsia="Franklin Gothic Book"/>
          <w:sz w:val="24"/>
          <w:szCs w:val="24"/>
        </w:rPr>
        <w:t>Правомочному лицу</w:t>
      </w:r>
      <w:r w:rsidRPr="00A70B14">
        <w:rPr>
          <w:rFonts w:eastAsia="Franklin Gothic Book"/>
          <w:sz w:val="24"/>
          <w:szCs w:val="24"/>
        </w:rPr>
        <w:t xml:space="preserve"> запрошенные документы без информации, которая является охраняемой законом тайной. При предоставлении таких документов </w:t>
      </w:r>
      <w:r w:rsidR="00265FFD">
        <w:rPr>
          <w:rFonts w:eastAsia="Franklin Gothic Book"/>
          <w:sz w:val="24"/>
          <w:szCs w:val="24"/>
        </w:rPr>
        <w:t xml:space="preserve">Общество </w:t>
      </w:r>
      <w:r w:rsidRPr="00A70B14">
        <w:rPr>
          <w:rFonts w:eastAsia="Franklin Gothic Book"/>
          <w:sz w:val="24"/>
          <w:szCs w:val="24"/>
        </w:rPr>
        <w:t xml:space="preserve">представляет </w:t>
      </w:r>
      <w:r w:rsidR="00265FFD">
        <w:rPr>
          <w:rFonts w:eastAsia="Franklin Gothic Book"/>
          <w:sz w:val="24"/>
          <w:szCs w:val="24"/>
        </w:rPr>
        <w:t>Правомочному лицу</w:t>
      </w:r>
      <w:r w:rsidR="00265FFD" w:rsidRPr="00A70B14">
        <w:rPr>
          <w:rFonts w:eastAsia="Franklin Gothic Book"/>
          <w:sz w:val="24"/>
          <w:szCs w:val="24"/>
        </w:rPr>
        <w:t xml:space="preserve"> </w:t>
      </w:r>
      <w:r w:rsidRPr="00A70B14">
        <w:rPr>
          <w:rFonts w:eastAsia="Franklin Gothic Book"/>
          <w:sz w:val="24"/>
          <w:szCs w:val="24"/>
        </w:rPr>
        <w:t>объяснения, содержащие перечень исключенной информации и основания отнесения такой информации к охраняемой законом тайне.</w:t>
      </w:r>
    </w:p>
    <w:p w14:paraId="2C7159FC" w14:textId="064D9123" w:rsidR="00CB6716" w:rsidRPr="006B4D1E" w:rsidRDefault="001B5655" w:rsidP="001B5655">
      <w:pPr>
        <w:pStyle w:val="a3"/>
        <w:numPr>
          <w:ilvl w:val="0"/>
          <w:numId w:val="8"/>
        </w:numPr>
        <w:spacing w:after="120"/>
        <w:ind w:left="426" w:hanging="426"/>
        <w:contextualSpacing w:val="0"/>
        <w:jc w:val="both"/>
        <w:rPr>
          <w:rFonts w:eastAsia="Franklin Gothic Book"/>
          <w:b/>
          <w:bCs/>
          <w:sz w:val="24"/>
          <w:szCs w:val="24"/>
        </w:rPr>
      </w:pPr>
      <w:r w:rsidRPr="006B4D1E">
        <w:rPr>
          <w:rFonts w:eastAsia="Franklin Gothic Book"/>
          <w:b/>
          <w:bCs/>
          <w:sz w:val="24"/>
          <w:szCs w:val="24"/>
        </w:rPr>
        <w:t xml:space="preserve">ОСНОВАНИЯ ДЛЯ ОТКАЗА </w:t>
      </w:r>
      <w:r w:rsidR="00EF1196" w:rsidRPr="00F63AB1">
        <w:rPr>
          <w:rFonts w:eastAsia="Franklin Gothic Book"/>
          <w:b/>
          <w:bCs/>
          <w:sz w:val="24"/>
          <w:szCs w:val="24"/>
        </w:rPr>
        <w:t>ПРАВОМОЧН</w:t>
      </w:r>
      <w:r w:rsidR="00EF1196">
        <w:rPr>
          <w:rFonts w:eastAsia="Franklin Gothic Book"/>
          <w:b/>
          <w:bCs/>
          <w:sz w:val="24"/>
          <w:szCs w:val="24"/>
        </w:rPr>
        <w:t>ЫМ</w:t>
      </w:r>
      <w:r w:rsidR="00EF1196" w:rsidRPr="00F63AB1">
        <w:rPr>
          <w:rFonts w:eastAsia="Franklin Gothic Book"/>
          <w:b/>
          <w:bCs/>
          <w:sz w:val="24"/>
          <w:szCs w:val="24"/>
        </w:rPr>
        <w:t xml:space="preserve"> ЛИЦ</w:t>
      </w:r>
      <w:r w:rsidR="00EF1196">
        <w:rPr>
          <w:rFonts w:eastAsia="Franklin Gothic Book"/>
          <w:b/>
          <w:bCs/>
          <w:sz w:val="24"/>
          <w:szCs w:val="24"/>
        </w:rPr>
        <w:t>АМ</w:t>
      </w:r>
      <w:r w:rsidR="00EF1196" w:rsidRPr="006B4D1E">
        <w:rPr>
          <w:rFonts w:eastAsia="Franklin Gothic Book"/>
          <w:b/>
          <w:bCs/>
          <w:sz w:val="24"/>
          <w:szCs w:val="24"/>
        </w:rPr>
        <w:t xml:space="preserve"> </w:t>
      </w:r>
      <w:r w:rsidRPr="006B4D1E">
        <w:rPr>
          <w:rFonts w:eastAsia="Franklin Gothic Book"/>
          <w:b/>
          <w:bCs/>
          <w:sz w:val="24"/>
          <w:szCs w:val="24"/>
        </w:rPr>
        <w:t>В ДОСТУПЕ К ДОКУМЕНТАМ И ИНФОРМАЦИИ</w:t>
      </w:r>
    </w:p>
    <w:p w14:paraId="79B19AF2" w14:textId="74CDAB60" w:rsidR="00CB6716" w:rsidRPr="006B4D1E" w:rsidRDefault="00F8239A" w:rsidP="009E4549">
      <w:pPr>
        <w:pStyle w:val="a3"/>
        <w:numPr>
          <w:ilvl w:val="1"/>
          <w:numId w:val="8"/>
        </w:numPr>
        <w:spacing w:after="120"/>
        <w:ind w:left="426" w:hanging="426"/>
        <w:contextualSpacing w:val="0"/>
        <w:jc w:val="both"/>
        <w:rPr>
          <w:sz w:val="24"/>
          <w:szCs w:val="24"/>
        </w:rPr>
      </w:pPr>
      <w:r>
        <w:rPr>
          <w:rFonts w:eastAsia="Franklin Gothic Book"/>
          <w:sz w:val="24"/>
          <w:szCs w:val="24"/>
        </w:rPr>
        <w:t>Общество</w:t>
      </w:r>
      <w:r w:rsidR="00CB6716" w:rsidRPr="006B4D1E">
        <w:rPr>
          <w:rFonts w:eastAsia="Franklin Gothic Book"/>
          <w:sz w:val="24"/>
          <w:szCs w:val="24"/>
        </w:rPr>
        <w:t xml:space="preserve"> отказывает </w:t>
      </w:r>
      <w:r>
        <w:rPr>
          <w:rFonts w:eastAsia="Franklin Gothic Book"/>
          <w:sz w:val="24"/>
          <w:szCs w:val="24"/>
        </w:rPr>
        <w:t>Правомочному лицу</w:t>
      </w:r>
      <w:r w:rsidRPr="00A70B14">
        <w:rPr>
          <w:rFonts w:eastAsia="Franklin Gothic Book"/>
          <w:sz w:val="24"/>
          <w:szCs w:val="24"/>
        </w:rPr>
        <w:t xml:space="preserve"> </w:t>
      </w:r>
      <w:r w:rsidR="00CB6716" w:rsidRPr="006B4D1E">
        <w:rPr>
          <w:rFonts w:eastAsia="Franklin Gothic Book"/>
          <w:sz w:val="24"/>
          <w:szCs w:val="24"/>
        </w:rPr>
        <w:t>в доступе к документам и информации при наличии хотя бы одного из следующих условий:</w:t>
      </w:r>
    </w:p>
    <w:p w14:paraId="2D922B7A" w14:textId="77777777" w:rsidR="00CB6716" w:rsidRPr="006B4D1E" w:rsidRDefault="00CB6716" w:rsidP="00CB6716">
      <w:pPr>
        <w:spacing w:line="9" w:lineRule="exact"/>
        <w:rPr>
          <w:sz w:val="24"/>
          <w:szCs w:val="24"/>
        </w:rPr>
      </w:pPr>
    </w:p>
    <w:p w14:paraId="5B9AC102" w14:textId="149D80FF" w:rsidR="00CB6716" w:rsidRPr="006B4D1E" w:rsidRDefault="00CB6716" w:rsidP="00273B40">
      <w:pPr>
        <w:numPr>
          <w:ilvl w:val="0"/>
          <w:numId w:val="13"/>
        </w:numPr>
        <w:tabs>
          <w:tab w:val="left" w:pos="820"/>
        </w:tabs>
        <w:spacing w:line="237" w:lineRule="auto"/>
        <w:jc w:val="both"/>
        <w:rPr>
          <w:rFonts w:eastAsia="Franklin Gothic Book"/>
          <w:sz w:val="24"/>
          <w:szCs w:val="24"/>
        </w:rPr>
      </w:pPr>
      <w:r w:rsidRPr="006B4D1E">
        <w:rPr>
          <w:rFonts w:eastAsia="Franklin Gothic Book"/>
          <w:sz w:val="24"/>
          <w:szCs w:val="24"/>
        </w:rPr>
        <w:lastRenderedPageBreak/>
        <w:t xml:space="preserve">электронная версия запрашиваемого документа на момент предъявления </w:t>
      </w:r>
      <w:r w:rsidR="00273B40">
        <w:rPr>
          <w:rFonts w:eastAsia="Franklin Gothic Book"/>
          <w:sz w:val="24"/>
          <w:szCs w:val="24"/>
        </w:rPr>
        <w:t>Правомочным лицом</w:t>
      </w:r>
      <w:r w:rsidRPr="006B4D1E">
        <w:rPr>
          <w:rFonts w:eastAsia="Franklin Gothic Book"/>
          <w:sz w:val="24"/>
          <w:szCs w:val="24"/>
        </w:rPr>
        <w:t xml:space="preserve"> Требования размещена на сайте </w:t>
      </w:r>
      <w:r w:rsidR="00050259">
        <w:rPr>
          <w:rFonts w:eastAsia="Franklin Gothic Book"/>
          <w:sz w:val="24"/>
          <w:szCs w:val="24"/>
        </w:rPr>
        <w:t>Общества</w:t>
      </w:r>
      <w:r w:rsidRPr="006B4D1E">
        <w:rPr>
          <w:rFonts w:eastAsia="Franklin Gothic Book"/>
          <w:sz w:val="24"/>
          <w:szCs w:val="24"/>
        </w:rPr>
        <w:t xml:space="preserve"> в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14:paraId="659FC7C5" w14:textId="1E567A9A" w:rsidR="0027692F" w:rsidRPr="00170357" w:rsidRDefault="0027692F" w:rsidP="00273B40">
      <w:pPr>
        <w:numPr>
          <w:ilvl w:val="0"/>
          <w:numId w:val="13"/>
        </w:numPr>
        <w:tabs>
          <w:tab w:val="left" w:pos="820"/>
        </w:tabs>
        <w:spacing w:line="237" w:lineRule="auto"/>
        <w:jc w:val="both"/>
        <w:rPr>
          <w:rFonts w:eastAsia="Franklin Gothic Book"/>
          <w:sz w:val="24"/>
          <w:szCs w:val="24"/>
        </w:rPr>
      </w:pPr>
      <w:r w:rsidRPr="006B4D1E">
        <w:rPr>
          <w:rFonts w:eastAsia="Franklin Gothic Book"/>
          <w:sz w:val="24"/>
          <w:szCs w:val="24"/>
        </w:rPr>
        <w:t xml:space="preserve">документ запрашивается повторно в течение трех лет при условии, что первое Требование о его предоставлении было надлежащим образом исполнено </w:t>
      </w:r>
      <w:r w:rsidR="0021591A">
        <w:rPr>
          <w:rFonts w:eastAsia="Franklin Gothic Book"/>
          <w:sz w:val="24"/>
          <w:szCs w:val="24"/>
        </w:rPr>
        <w:t>Общество</w:t>
      </w:r>
      <w:r w:rsidR="009E58A3">
        <w:rPr>
          <w:rFonts w:eastAsia="Franklin Gothic Book"/>
          <w:sz w:val="24"/>
          <w:szCs w:val="24"/>
        </w:rPr>
        <w:t>м</w:t>
      </w:r>
      <w:r w:rsidRPr="006B4D1E">
        <w:rPr>
          <w:rFonts w:eastAsia="Franklin Gothic Book"/>
          <w:sz w:val="24"/>
          <w:szCs w:val="24"/>
        </w:rPr>
        <w:t>;</w:t>
      </w:r>
    </w:p>
    <w:p w14:paraId="7FBC49A3" w14:textId="48F04C6D" w:rsidR="0027692F" w:rsidRPr="00170357" w:rsidRDefault="0027692F" w:rsidP="00273B40">
      <w:pPr>
        <w:numPr>
          <w:ilvl w:val="0"/>
          <w:numId w:val="13"/>
        </w:numPr>
        <w:tabs>
          <w:tab w:val="left" w:pos="820"/>
        </w:tabs>
        <w:spacing w:line="237" w:lineRule="auto"/>
        <w:jc w:val="both"/>
        <w:rPr>
          <w:rFonts w:eastAsia="Franklin Gothic Book"/>
          <w:sz w:val="24"/>
          <w:szCs w:val="24"/>
        </w:rPr>
      </w:pPr>
      <w:r w:rsidRPr="006B4D1E">
        <w:rPr>
          <w:rFonts w:eastAsia="Franklin Gothic Book"/>
          <w:sz w:val="24"/>
          <w:szCs w:val="24"/>
        </w:rPr>
        <w:t xml:space="preserve">документ относится к прошлым периодам деятельности </w:t>
      </w:r>
      <w:r w:rsidR="009E58A3">
        <w:rPr>
          <w:rFonts w:eastAsia="Franklin Gothic Book"/>
          <w:sz w:val="24"/>
          <w:szCs w:val="24"/>
        </w:rPr>
        <w:t>Общества</w:t>
      </w:r>
      <w:r w:rsidRPr="006B4D1E">
        <w:rPr>
          <w:rFonts w:eastAsia="Franklin Gothic Book"/>
          <w:sz w:val="24"/>
          <w:szCs w:val="24"/>
        </w:rPr>
        <w:t xml:space="preserve"> (более трех лет до момента обращения с Требованием), за исключением информации о сделках, исполнение по которым осуществляется на момент обращения </w:t>
      </w:r>
      <w:r w:rsidR="009E58A3">
        <w:rPr>
          <w:rFonts w:eastAsia="Franklin Gothic Book"/>
          <w:sz w:val="24"/>
          <w:szCs w:val="24"/>
        </w:rPr>
        <w:t>Полномочного лица</w:t>
      </w:r>
      <w:r w:rsidRPr="006B4D1E">
        <w:rPr>
          <w:rFonts w:eastAsia="Franklin Gothic Book"/>
          <w:sz w:val="24"/>
          <w:szCs w:val="24"/>
        </w:rPr>
        <w:t xml:space="preserve"> с Требованием;</w:t>
      </w:r>
    </w:p>
    <w:p w14:paraId="7561E1A1" w14:textId="2EFEB8AB" w:rsidR="0027692F" w:rsidRPr="006B4D1E" w:rsidRDefault="0027692F" w:rsidP="00273B40">
      <w:pPr>
        <w:numPr>
          <w:ilvl w:val="0"/>
          <w:numId w:val="13"/>
        </w:numPr>
        <w:tabs>
          <w:tab w:val="left" w:pos="820"/>
        </w:tabs>
        <w:spacing w:line="237" w:lineRule="auto"/>
        <w:jc w:val="both"/>
        <w:rPr>
          <w:rFonts w:eastAsia="Franklin Gothic Book"/>
          <w:sz w:val="24"/>
          <w:szCs w:val="24"/>
        </w:rPr>
      </w:pPr>
      <w:r w:rsidRPr="006B4D1E">
        <w:rPr>
          <w:rFonts w:eastAsia="Franklin Gothic Book"/>
          <w:sz w:val="24"/>
          <w:szCs w:val="24"/>
        </w:rPr>
        <w:t xml:space="preserve">в Требовании о предоставлении документов не указана деловая цель, с которой запрашивается документ, если указание такой цели требуется в соответствии с Законом </w:t>
      </w:r>
      <w:r w:rsidR="00B33F60">
        <w:rPr>
          <w:rFonts w:eastAsia="Franklin Gothic Book"/>
          <w:sz w:val="24"/>
          <w:szCs w:val="24"/>
        </w:rPr>
        <w:t>о</w:t>
      </w:r>
      <w:r w:rsidRPr="006B4D1E">
        <w:rPr>
          <w:rFonts w:eastAsia="Franklin Gothic Book"/>
          <w:sz w:val="24"/>
          <w:szCs w:val="24"/>
        </w:rPr>
        <w:t>б акционерных обществах, либо указанная цель не является разумной, либо состав и содержание запрошенных документов явно не соответствуют указанной в запросе цели;</w:t>
      </w:r>
    </w:p>
    <w:p w14:paraId="4719E196" w14:textId="77777777" w:rsidR="0027692F" w:rsidRPr="006B4D1E" w:rsidRDefault="0027692F" w:rsidP="0027692F">
      <w:pPr>
        <w:spacing w:line="14" w:lineRule="exact"/>
        <w:rPr>
          <w:rFonts w:eastAsia="Franklin Gothic Book"/>
          <w:sz w:val="24"/>
          <w:szCs w:val="24"/>
        </w:rPr>
      </w:pPr>
    </w:p>
    <w:p w14:paraId="042EAC09" w14:textId="50E18846" w:rsidR="0027692F" w:rsidRPr="00285762" w:rsidRDefault="0027692F" w:rsidP="00285762">
      <w:pPr>
        <w:numPr>
          <w:ilvl w:val="0"/>
          <w:numId w:val="13"/>
        </w:numPr>
        <w:tabs>
          <w:tab w:val="left" w:pos="820"/>
        </w:tabs>
        <w:spacing w:line="237" w:lineRule="auto"/>
        <w:jc w:val="both"/>
        <w:rPr>
          <w:rFonts w:eastAsia="Franklin Gothic Book"/>
          <w:sz w:val="24"/>
          <w:szCs w:val="24"/>
        </w:rPr>
      </w:pPr>
      <w:r w:rsidRPr="006B4D1E">
        <w:rPr>
          <w:rFonts w:eastAsia="Franklin Gothic Book"/>
          <w:sz w:val="24"/>
          <w:szCs w:val="24"/>
        </w:rPr>
        <w:t xml:space="preserve">лицо, обратившееся с Требованием о предоставлении доступа к документам, не обладает правом доступа к соответствующей категории документов в соответствии с условиями, определенными в пунктах </w:t>
      </w:r>
      <w:r w:rsidR="007F62FF">
        <w:rPr>
          <w:rFonts w:eastAsia="Franklin Gothic Book"/>
          <w:sz w:val="24"/>
          <w:szCs w:val="24"/>
        </w:rPr>
        <w:fldChar w:fldCharType="begin"/>
      </w:r>
      <w:r w:rsidR="007F62FF">
        <w:rPr>
          <w:rFonts w:eastAsia="Franklin Gothic Book"/>
          <w:sz w:val="24"/>
          <w:szCs w:val="24"/>
        </w:rPr>
        <w:instrText xml:space="preserve"> REF _Ref33096198 \r \h </w:instrText>
      </w:r>
      <w:r w:rsidR="007F62FF">
        <w:rPr>
          <w:rFonts w:eastAsia="Franklin Gothic Book"/>
          <w:sz w:val="24"/>
          <w:szCs w:val="24"/>
        </w:rPr>
      </w:r>
      <w:r w:rsidR="007F62FF">
        <w:rPr>
          <w:rFonts w:eastAsia="Franklin Gothic Book"/>
          <w:sz w:val="24"/>
          <w:szCs w:val="24"/>
        </w:rPr>
        <w:fldChar w:fldCharType="separate"/>
      </w:r>
      <w:r w:rsidR="005C696F">
        <w:rPr>
          <w:rFonts w:eastAsia="Franklin Gothic Book"/>
          <w:sz w:val="24"/>
          <w:szCs w:val="24"/>
        </w:rPr>
        <w:t>2.1</w:t>
      </w:r>
      <w:r w:rsidR="007F62FF">
        <w:rPr>
          <w:rFonts w:eastAsia="Franklin Gothic Book"/>
          <w:sz w:val="24"/>
          <w:szCs w:val="24"/>
        </w:rPr>
        <w:fldChar w:fldCharType="end"/>
      </w:r>
      <w:r w:rsidRPr="006B4D1E">
        <w:rPr>
          <w:rFonts w:eastAsia="Franklin Gothic Book"/>
          <w:sz w:val="24"/>
          <w:szCs w:val="24"/>
        </w:rPr>
        <w:t xml:space="preserve">- </w:t>
      </w:r>
      <w:r w:rsidR="007F62FF">
        <w:rPr>
          <w:rFonts w:eastAsia="Franklin Gothic Book"/>
          <w:sz w:val="24"/>
          <w:szCs w:val="24"/>
        </w:rPr>
        <w:fldChar w:fldCharType="begin"/>
      </w:r>
      <w:r w:rsidR="007F62FF">
        <w:rPr>
          <w:rFonts w:eastAsia="Franklin Gothic Book"/>
          <w:sz w:val="24"/>
          <w:szCs w:val="24"/>
        </w:rPr>
        <w:instrText xml:space="preserve"> REF _Ref33093177 \r \h </w:instrText>
      </w:r>
      <w:r w:rsidR="007F62FF">
        <w:rPr>
          <w:rFonts w:eastAsia="Franklin Gothic Book"/>
          <w:sz w:val="24"/>
          <w:szCs w:val="24"/>
        </w:rPr>
      </w:r>
      <w:r w:rsidR="007F62FF">
        <w:rPr>
          <w:rFonts w:eastAsia="Franklin Gothic Book"/>
          <w:sz w:val="24"/>
          <w:szCs w:val="24"/>
        </w:rPr>
        <w:fldChar w:fldCharType="separate"/>
      </w:r>
      <w:r w:rsidR="005C696F">
        <w:rPr>
          <w:rFonts w:eastAsia="Franklin Gothic Book"/>
          <w:sz w:val="24"/>
          <w:szCs w:val="24"/>
        </w:rPr>
        <w:t>2.3</w:t>
      </w:r>
      <w:r w:rsidR="007F62FF">
        <w:rPr>
          <w:rFonts w:eastAsia="Franklin Gothic Book"/>
          <w:sz w:val="24"/>
          <w:szCs w:val="24"/>
        </w:rPr>
        <w:fldChar w:fldCharType="end"/>
      </w:r>
      <w:r w:rsidR="007F62FF">
        <w:rPr>
          <w:rFonts w:eastAsia="Franklin Gothic Book"/>
          <w:sz w:val="24"/>
          <w:szCs w:val="24"/>
        </w:rPr>
        <w:t xml:space="preserve"> </w:t>
      </w:r>
      <w:r w:rsidRPr="006B4D1E">
        <w:rPr>
          <w:rFonts w:eastAsia="Franklin Gothic Book"/>
          <w:sz w:val="24"/>
          <w:szCs w:val="24"/>
        </w:rPr>
        <w:t>настоящего Положения;</w:t>
      </w:r>
    </w:p>
    <w:p w14:paraId="09D09C60" w14:textId="2E5ABDFD" w:rsidR="0027692F" w:rsidRPr="006C494B" w:rsidRDefault="0027692F" w:rsidP="00982085">
      <w:pPr>
        <w:numPr>
          <w:ilvl w:val="0"/>
          <w:numId w:val="13"/>
        </w:numPr>
        <w:tabs>
          <w:tab w:val="left" w:pos="820"/>
        </w:tabs>
        <w:spacing w:after="120" w:line="238" w:lineRule="auto"/>
        <w:ind w:left="714" w:hanging="357"/>
        <w:jc w:val="both"/>
        <w:rPr>
          <w:rFonts w:eastAsia="Franklin Gothic Book"/>
          <w:sz w:val="24"/>
          <w:szCs w:val="24"/>
        </w:rPr>
      </w:pPr>
      <w:r w:rsidRPr="006B4D1E">
        <w:rPr>
          <w:rFonts w:eastAsia="Franklin Gothic Book"/>
          <w:sz w:val="24"/>
          <w:szCs w:val="24"/>
        </w:rPr>
        <w:t xml:space="preserve">документ относится к периодам, не относящимся к периоду владения акционером акциями </w:t>
      </w:r>
      <w:r w:rsidR="006C494B">
        <w:rPr>
          <w:rFonts w:eastAsia="Franklin Gothic Book"/>
          <w:sz w:val="24"/>
          <w:szCs w:val="24"/>
        </w:rPr>
        <w:t>Общества</w:t>
      </w:r>
      <w:r w:rsidRPr="006B4D1E">
        <w:rPr>
          <w:rFonts w:eastAsia="Franklin Gothic Book"/>
          <w:sz w:val="24"/>
          <w:szCs w:val="24"/>
        </w:rPr>
        <w:t>, подтвержденному этим акционером соответствующей справкой по его лицевому счету, открытому в реестре</w:t>
      </w:r>
      <w:r w:rsidR="006C494B">
        <w:rPr>
          <w:rFonts w:eastAsia="Franklin Gothic Book"/>
          <w:sz w:val="24"/>
          <w:szCs w:val="24"/>
        </w:rPr>
        <w:t xml:space="preserve"> </w:t>
      </w:r>
      <w:r w:rsidRPr="006C494B">
        <w:rPr>
          <w:rFonts w:eastAsia="Franklin Gothic Book"/>
          <w:sz w:val="24"/>
          <w:szCs w:val="24"/>
        </w:rPr>
        <w:t xml:space="preserve">акционеров </w:t>
      </w:r>
      <w:r w:rsidR="006C494B">
        <w:rPr>
          <w:rFonts w:eastAsia="Franklin Gothic Book"/>
          <w:sz w:val="24"/>
          <w:szCs w:val="24"/>
        </w:rPr>
        <w:t>Общества</w:t>
      </w:r>
      <w:r w:rsidRPr="006C494B">
        <w:rPr>
          <w:rFonts w:eastAsia="Franklin Gothic Book"/>
          <w:sz w:val="24"/>
          <w:szCs w:val="24"/>
        </w:rPr>
        <w:t xml:space="preserve">, или счету депо, открытому в депозитарии, за исключением информации о сделках, исполнение по которым осуществляется в период владения акционером акциями </w:t>
      </w:r>
      <w:r w:rsidR="006C494B">
        <w:rPr>
          <w:rFonts w:eastAsia="Franklin Gothic Book"/>
          <w:sz w:val="24"/>
          <w:szCs w:val="24"/>
        </w:rPr>
        <w:t>Общества</w:t>
      </w:r>
      <w:r w:rsidRPr="006C494B">
        <w:rPr>
          <w:rFonts w:eastAsia="Franklin Gothic Book"/>
          <w:sz w:val="24"/>
          <w:szCs w:val="24"/>
        </w:rPr>
        <w:t>.</w:t>
      </w:r>
    </w:p>
    <w:p w14:paraId="230BC979" w14:textId="77777777" w:rsidR="0027692F" w:rsidRPr="006B4D1E" w:rsidRDefault="0027692F" w:rsidP="0027692F">
      <w:pPr>
        <w:spacing w:line="10" w:lineRule="exact"/>
        <w:rPr>
          <w:sz w:val="24"/>
          <w:szCs w:val="24"/>
        </w:rPr>
      </w:pPr>
    </w:p>
    <w:p w14:paraId="163CDC16" w14:textId="0D7F195F" w:rsidR="0027692F" w:rsidRPr="00BE6828" w:rsidRDefault="0027692F" w:rsidP="009E4549">
      <w:pPr>
        <w:pStyle w:val="a3"/>
        <w:numPr>
          <w:ilvl w:val="1"/>
          <w:numId w:val="8"/>
        </w:numPr>
        <w:spacing w:after="120"/>
        <w:ind w:left="426" w:hanging="426"/>
        <w:contextualSpacing w:val="0"/>
        <w:jc w:val="both"/>
        <w:rPr>
          <w:sz w:val="24"/>
          <w:szCs w:val="24"/>
        </w:rPr>
      </w:pPr>
      <w:r w:rsidRPr="006B4D1E">
        <w:rPr>
          <w:rFonts w:eastAsia="Franklin Gothic Book"/>
          <w:sz w:val="24"/>
          <w:szCs w:val="24"/>
        </w:rPr>
        <w:t xml:space="preserve">Мотивированный отказ </w:t>
      </w:r>
      <w:r w:rsidR="004D45B9">
        <w:rPr>
          <w:rFonts w:eastAsia="Franklin Gothic Book"/>
          <w:sz w:val="24"/>
          <w:szCs w:val="24"/>
        </w:rPr>
        <w:t>Общества</w:t>
      </w:r>
      <w:r w:rsidRPr="006B4D1E">
        <w:rPr>
          <w:rFonts w:eastAsia="Franklin Gothic Book"/>
          <w:sz w:val="24"/>
          <w:szCs w:val="24"/>
        </w:rPr>
        <w:t xml:space="preserve"> в предоставлении </w:t>
      </w:r>
      <w:r w:rsidR="00982085">
        <w:rPr>
          <w:rFonts w:eastAsia="Franklin Gothic Book"/>
          <w:sz w:val="24"/>
          <w:szCs w:val="24"/>
        </w:rPr>
        <w:t>Правомочному лицу</w:t>
      </w:r>
      <w:r w:rsidRPr="006B4D1E">
        <w:rPr>
          <w:rFonts w:eastAsia="Franklin Gothic Book"/>
          <w:sz w:val="24"/>
          <w:szCs w:val="24"/>
        </w:rPr>
        <w:t xml:space="preserve"> доступа к документам и/или изготовлении копий документов направляется </w:t>
      </w:r>
      <w:r w:rsidR="00982085">
        <w:rPr>
          <w:rFonts w:eastAsia="Franklin Gothic Book"/>
          <w:sz w:val="24"/>
          <w:szCs w:val="24"/>
        </w:rPr>
        <w:t>Правомочному лицу</w:t>
      </w:r>
      <w:r w:rsidRPr="006B4D1E">
        <w:rPr>
          <w:rFonts w:eastAsia="Franklin Gothic Book"/>
          <w:sz w:val="24"/>
          <w:szCs w:val="24"/>
        </w:rPr>
        <w:t xml:space="preserve"> </w:t>
      </w:r>
      <w:r w:rsidR="00CA0BDB">
        <w:rPr>
          <w:rFonts w:eastAsia="Franklin Gothic Book"/>
          <w:sz w:val="24"/>
          <w:szCs w:val="24"/>
        </w:rPr>
        <w:t xml:space="preserve">в </w:t>
      </w:r>
      <w:r w:rsidRPr="006B4D1E">
        <w:rPr>
          <w:rFonts w:eastAsia="Franklin Gothic Book"/>
          <w:sz w:val="24"/>
          <w:szCs w:val="24"/>
        </w:rPr>
        <w:t>течение семи рабочих дней с даты предъявления Требования.</w:t>
      </w:r>
    </w:p>
    <w:p w14:paraId="0BE58ADB" w14:textId="3B193C1A" w:rsidR="00BE6828" w:rsidRPr="006B4D1E" w:rsidRDefault="00EF1196" w:rsidP="00EF1196">
      <w:pPr>
        <w:numPr>
          <w:ilvl w:val="0"/>
          <w:numId w:val="8"/>
        </w:numPr>
        <w:tabs>
          <w:tab w:val="left" w:pos="1000"/>
        </w:tabs>
        <w:spacing w:after="120"/>
        <w:ind w:left="357" w:hanging="357"/>
        <w:jc w:val="both"/>
        <w:rPr>
          <w:rFonts w:eastAsia="Franklin Gothic Book"/>
          <w:b/>
          <w:bCs/>
          <w:sz w:val="24"/>
          <w:szCs w:val="24"/>
        </w:rPr>
      </w:pPr>
      <w:bookmarkStart w:id="3" w:name="_Ref33093318"/>
      <w:r w:rsidRPr="006B4D1E">
        <w:rPr>
          <w:rFonts w:eastAsia="Franklin Gothic Book"/>
          <w:b/>
          <w:bCs/>
          <w:sz w:val="24"/>
          <w:szCs w:val="24"/>
        </w:rPr>
        <w:t xml:space="preserve">ПРЕДОСТАВЛЕНИЕ </w:t>
      </w:r>
      <w:r w:rsidRPr="00F63AB1">
        <w:rPr>
          <w:rFonts w:eastAsia="Franklin Gothic Book"/>
          <w:b/>
          <w:bCs/>
          <w:sz w:val="24"/>
          <w:szCs w:val="24"/>
        </w:rPr>
        <w:t>ПРАВОМОЧН</w:t>
      </w:r>
      <w:r>
        <w:rPr>
          <w:rFonts w:eastAsia="Franklin Gothic Book"/>
          <w:b/>
          <w:bCs/>
          <w:sz w:val="24"/>
          <w:szCs w:val="24"/>
        </w:rPr>
        <w:t>ЫМ</w:t>
      </w:r>
      <w:r w:rsidRPr="00F63AB1">
        <w:rPr>
          <w:rFonts w:eastAsia="Franklin Gothic Book"/>
          <w:b/>
          <w:bCs/>
          <w:sz w:val="24"/>
          <w:szCs w:val="24"/>
        </w:rPr>
        <w:t xml:space="preserve"> ЛИЦ</w:t>
      </w:r>
      <w:r>
        <w:rPr>
          <w:rFonts w:eastAsia="Franklin Gothic Book"/>
          <w:b/>
          <w:bCs/>
          <w:sz w:val="24"/>
          <w:szCs w:val="24"/>
        </w:rPr>
        <w:t>АМ</w:t>
      </w:r>
      <w:r w:rsidRPr="006B4D1E">
        <w:rPr>
          <w:rFonts w:eastAsia="Franklin Gothic Book"/>
          <w:b/>
          <w:bCs/>
          <w:sz w:val="24"/>
          <w:szCs w:val="24"/>
        </w:rPr>
        <w:t xml:space="preserve"> ДОСТУПА К ДОКУМЕНТАМ ДЛЯ ОЗНАКОМЛЕНИЯ</w:t>
      </w:r>
      <w:bookmarkEnd w:id="3"/>
    </w:p>
    <w:p w14:paraId="498B535A" w14:textId="45DE5E5A" w:rsidR="00BE6828" w:rsidRPr="006B4D1E" w:rsidRDefault="00050259" w:rsidP="009E4549">
      <w:pPr>
        <w:pStyle w:val="a3"/>
        <w:numPr>
          <w:ilvl w:val="1"/>
          <w:numId w:val="8"/>
        </w:numPr>
        <w:spacing w:after="120"/>
        <w:ind w:left="426" w:hanging="426"/>
        <w:contextualSpacing w:val="0"/>
        <w:jc w:val="both"/>
        <w:rPr>
          <w:sz w:val="24"/>
          <w:szCs w:val="24"/>
        </w:rPr>
      </w:pPr>
      <w:r>
        <w:rPr>
          <w:rFonts w:eastAsia="Franklin Gothic Book"/>
          <w:sz w:val="24"/>
          <w:szCs w:val="24"/>
        </w:rPr>
        <w:t>Общество</w:t>
      </w:r>
      <w:r w:rsidR="00BE6828" w:rsidRPr="006B4D1E">
        <w:rPr>
          <w:rFonts w:eastAsia="Franklin Gothic Book"/>
          <w:sz w:val="24"/>
          <w:szCs w:val="24"/>
        </w:rPr>
        <w:t xml:space="preserve"> по Требованию </w:t>
      </w:r>
      <w:r w:rsidR="005A41A8">
        <w:rPr>
          <w:rFonts w:eastAsia="Franklin Gothic Book"/>
          <w:sz w:val="24"/>
          <w:szCs w:val="24"/>
        </w:rPr>
        <w:t>Правомочного лица</w:t>
      </w:r>
      <w:r w:rsidR="00BE6828" w:rsidRPr="006B4D1E">
        <w:rPr>
          <w:rFonts w:eastAsia="Franklin Gothic Book"/>
          <w:sz w:val="24"/>
          <w:szCs w:val="24"/>
        </w:rPr>
        <w:t xml:space="preserve">, имеющего право доступа к документам </w:t>
      </w:r>
      <w:r>
        <w:rPr>
          <w:rFonts w:eastAsia="Franklin Gothic Book"/>
          <w:sz w:val="24"/>
          <w:szCs w:val="24"/>
        </w:rPr>
        <w:t>Общества</w:t>
      </w:r>
      <w:r w:rsidR="00BE6828" w:rsidRPr="006B4D1E">
        <w:rPr>
          <w:rFonts w:eastAsia="Franklin Gothic Book"/>
          <w:sz w:val="24"/>
          <w:szCs w:val="24"/>
        </w:rPr>
        <w:t xml:space="preserve">, обеспечивает ему возможность ознакомления с документами </w:t>
      </w:r>
      <w:r>
        <w:rPr>
          <w:rFonts w:eastAsia="Franklin Gothic Book"/>
          <w:sz w:val="24"/>
          <w:szCs w:val="24"/>
        </w:rPr>
        <w:t>Общества</w:t>
      </w:r>
      <w:r w:rsidR="00BE6828" w:rsidRPr="006B4D1E">
        <w:rPr>
          <w:rFonts w:eastAsia="Franklin Gothic Book"/>
          <w:sz w:val="24"/>
          <w:szCs w:val="24"/>
        </w:rPr>
        <w:t xml:space="preserve"> не позднее седьмого рабочего дня с даты предъявления Требования, кроме случаев, когда в Требовании указана иная, более поздняя дата.</w:t>
      </w:r>
    </w:p>
    <w:p w14:paraId="01098EEC" w14:textId="77777777" w:rsidR="00BE6828" w:rsidRPr="006B4D1E" w:rsidRDefault="00BE6828" w:rsidP="00BE6828">
      <w:pPr>
        <w:spacing w:line="12" w:lineRule="exact"/>
        <w:rPr>
          <w:sz w:val="24"/>
          <w:szCs w:val="24"/>
        </w:rPr>
      </w:pPr>
    </w:p>
    <w:p w14:paraId="6DFD3913" w14:textId="1C258E9C" w:rsidR="00BE6828" w:rsidRPr="006B02B8" w:rsidRDefault="00BE6828" w:rsidP="009E4549">
      <w:pPr>
        <w:pStyle w:val="a3"/>
        <w:numPr>
          <w:ilvl w:val="1"/>
          <w:numId w:val="8"/>
        </w:numPr>
        <w:spacing w:after="120"/>
        <w:ind w:left="426" w:hanging="426"/>
        <w:contextualSpacing w:val="0"/>
        <w:jc w:val="both"/>
        <w:rPr>
          <w:rFonts w:eastAsia="Franklin Gothic Book"/>
          <w:sz w:val="24"/>
          <w:szCs w:val="24"/>
        </w:rPr>
      </w:pPr>
      <w:r w:rsidRPr="006B4D1E">
        <w:rPr>
          <w:rFonts w:eastAsia="Franklin Gothic Book"/>
          <w:sz w:val="24"/>
          <w:szCs w:val="24"/>
        </w:rPr>
        <w:t xml:space="preserve">Ознакомление </w:t>
      </w:r>
      <w:r w:rsidR="006E4613">
        <w:rPr>
          <w:rFonts w:eastAsia="Franklin Gothic Book"/>
          <w:sz w:val="24"/>
          <w:szCs w:val="24"/>
        </w:rPr>
        <w:t>Правомочного лица</w:t>
      </w:r>
      <w:r w:rsidR="006E4613" w:rsidRPr="006B4D1E">
        <w:rPr>
          <w:rFonts w:eastAsia="Franklin Gothic Book"/>
          <w:sz w:val="24"/>
          <w:szCs w:val="24"/>
        </w:rPr>
        <w:t xml:space="preserve"> </w:t>
      </w:r>
      <w:r w:rsidRPr="006B4D1E">
        <w:rPr>
          <w:rFonts w:eastAsia="Franklin Gothic Book"/>
          <w:sz w:val="24"/>
          <w:szCs w:val="24"/>
        </w:rPr>
        <w:t xml:space="preserve">с документами </w:t>
      </w:r>
      <w:r w:rsidR="006E4613">
        <w:rPr>
          <w:rFonts w:eastAsia="Franklin Gothic Book"/>
          <w:sz w:val="24"/>
          <w:szCs w:val="24"/>
        </w:rPr>
        <w:t>Общества</w:t>
      </w:r>
      <w:r w:rsidRPr="006B4D1E">
        <w:rPr>
          <w:rFonts w:eastAsia="Franklin Gothic Book"/>
          <w:sz w:val="24"/>
          <w:szCs w:val="24"/>
        </w:rPr>
        <w:t xml:space="preserve"> осуществляется в рабочее время</w:t>
      </w:r>
      <w:r w:rsidR="00DD3737">
        <w:rPr>
          <w:rFonts w:eastAsia="Franklin Gothic Book"/>
          <w:sz w:val="24"/>
          <w:szCs w:val="24"/>
        </w:rPr>
        <w:t>,</w:t>
      </w:r>
      <w:r w:rsidRPr="006B4D1E">
        <w:rPr>
          <w:rFonts w:eastAsia="Franklin Gothic Book"/>
          <w:sz w:val="24"/>
          <w:szCs w:val="24"/>
        </w:rPr>
        <w:t xml:space="preserve"> установленное в </w:t>
      </w:r>
      <w:r w:rsidR="006E4613">
        <w:rPr>
          <w:rFonts w:eastAsia="Franklin Gothic Book"/>
          <w:sz w:val="24"/>
          <w:szCs w:val="24"/>
        </w:rPr>
        <w:t>Обществе</w:t>
      </w:r>
      <w:r w:rsidRPr="006B4D1E">
        <w:rPr>
          <w:rFonts w:eastAsia="Franklin Gothic Book"/>
          <w:sz w:val="24"/>
          <w:szCs w:val="24"/>
        </w:rPr>
        <w:t>.</w:t>
      </w:r>
    </w:p>
    <w:p w14:paraId="1BB0E471" w14:textId="6792B10C" w:rsidR="00BE6828" w:rsidRDefault="00BE6828" w:rsidP="009E4549">
      <w:pPr>
        <w:pStyle w:val="a3"/>
        <w:numPr>
          <w:ilvl w:val="1"/>
          <w:numId w:val="8"/>
        </w:numPr>
        <w:spacing w:after="120"/>
        <w:ind w:left="426" w:hanging="426"/>
        <w:contextualSpacing w:val="0"/>
        <w:jc w:val="both"/>
        <w:rPr>
          <w:rFonts w:eastAsia="Franklin Gothic Book"/>
          <w:sz w:val="24"/>
          <w:szCs w:val="24"/>
        </w:rPr>
      </w:pPr>
      <w:r w:rsidRPr="006B4D1E">
        <w:rPr>
          <w:rFonts w:eastAsia="Franklin Gothic Book"/>
          <w:sz w:val="24"/>
          <w:szCs w:val="24"/>
        </w:rPr>
        <w:t xml:space="preserve">Ознакомление </w:t>
      </w:r>
      <w:r w:rsidR="00E06ADA">
        <w:rPr>
          <w:rFonts w:eastAsia="Franklin Gothic Book"/>
          <w:sz w:val="24"/>
          <w:szCs w:val="24"/>
        </w:rPr>
        <w:t>Правомочного лица</w:t>
      </w:r>
      <w:r w:rsidR="00E06ADA" w:rsidRPr="006B4D1E">
        <w:rPr>
          <w:rFonts w:eastAsia="Franklin Gothic Book"/>
          <w:sz w:val="24"/>
          <w:szCs w:val="24"/>
        </w:rPr>
        <w:t xml:space="preserve"> </w:t>
      </w:r>
      <w:r w:rsidRPr="006B4D1E">
        <w:rPr>
          <w:rFonts w:eastAsia="Franklin Gothic Book"/>
          <w:sz w:val="24"/>
          <w:szCs w:val="24"/>
        </w:rPr>
        <w:t>с документами осуществляется при представлении им документа, удостоверяющего личность, и иных документов, определенных настоящим Положением, подтверждающих его полномочия.</w:t>
      </w:r>
    </w:p>
    <w:p w14:paraId="019F161E" w14:textId="56120CD1" w:rsidR="001C64E4" w:rsidRDefault="001C64E4" w:rsidP="009E4549">
      <w:pPr>
        <w:pStyle w:val="a3"/>
        <w:numPr>
          <w:ilvl w:val="1"/>
          <w:numId w:val="8"/>
        </w:numPr>
        <w:spacing w:after="120"/>
        <w:ind w:left="426" w:hanging="426"/>
        <w:contextualSpacing w:val="0"/>
        <w:jc w:val="both"/>
        <w:rPr>
          <w:rFonts w:eastAsia="Franklin Gothic Book"/>
          <w:sz w:val="24"/>
          <w:szCs w:val="24"/>
        </w:rPr>
      </w:pPr>
      <w:r w:rsidRPr="001C64E4">
        <w:rPr>
          <w:rFonts w:eastAsia="Franklin Gothic Book"/>
          <w:sz w:val="24"/>
          <w:szCs w:val="24"/>
        </w:rPr>
        <w:t xml:space="preserve">Ознакомление </w:t>
      </w:r>
      <w:r w:rsidR="005C1CA1">
        <w:rPr>
          <w:rFonts w:eastAsia="Franklin Gothic Book"/>
          <w:sz w:val="24"/>
          <w:szCs w:val="24"/>
        </w:rPr>
        <w:t>Правомочного лица</w:t>
      </w:r>
      <w:r w:rsidR="005C1CA1" w:rsidRPr="001C64E4">
        <w:rPr>
          <w:rFonts w:eastAsia="Franklin Gothic Book"/>
          <w:sz w:val="24"/>
          <w:szCs w:val="24"/>
        </w:rPr>
        <w:t xml:space="preserve"> </w:t>
      </w:r>
      <w:r w:rsidRPr="001C64E4">
        <w:rPr>
          <w:rFonts w:eastAsia="Franklin Gothic Book"/>
          <w:sz w:val="24"/>
          <w:szCs w:val="24"/>
        </w:rPr>
        <w:t>с документами осуществляется в помещении по адресу</w:t>
      </w:r>
      <w:r w:rsidR="00AD66AD">
        <w:rPr>
          <w:rFonts w:eastAsia="Franklin Gothic Book"/>
          <w:sz w:val="24"/>
          <w:szCs w:val="24"/>
        </w:rPr>
        <w:t xml:space="preserve">: Московская область, Ленинский район, </w:t>
      </w:r>
      <w:proofErr w:type="spellStart"/>
      <w:proofErr w:type="gramStart"/>
      <w:r w:rsidR="00AD66AD">
        <w:rPr>
          <w:rFonts w:eastAsia="Franklin Gothic Book"/>
          <w:sz w:val="24"/>
          <w:szCs w:val="24"/>
        </w:rPr>
        <w:t>пос.совхоза</w:t>
      </w:r>
      <w:proofErr w:type="spellEnd"/>
      <w:proofErr w:type="gramEnd"/>
      <w:r w:rsidR="00AD66AD">
        <w:rPr>
          <w:rFonts w:eastAsia="Franklin Gothic Book"/>
          <w:sz w:val="24"/>
          <w:szCs w:val="24"/>
        </w:rPr>
        <w:t xml:space="preserve"> им. Ленина, дом 19А</w:t>
      </w:r>
      <w:r w:rsidR="005C1CA1">
        <w:rPr>
          <w:rFonts w:eastAsia="Franklin Gothic Book"/>
          <w:sz w:val="24"/>
          <w:szCs w:val="24"/>
        </w:rPr>
        <w:t xml:space="preserve">, </w:t>
      </w:r>
      <w:r w:rsidRPr="001C64E4">
        <w:rPr>
          <w:rFonts w:eastAsia="Franklin Gothic Book"/>
          <w:sz w:val="24"/>
          <w:szCs w:val="24"/>
        </w:rPr>
        <w:t xml:space="preserve">в присутствии представителя </w:t>
      </w:r>
      <w:r w:rsidR="00432C6C">
        <w:rPr>
          <w:rFonts w:eastAsia="Franklin Gothic Book"/>
          <w:sz w:val="24"/>
          <w:szCs w:val="24"/>
        </w:rPr>
        <w:t>Общества</w:t>
      </w:r>
      <w:r w:rsidRPr="001C64E4">
        <w:rPr>
          <w:rFonts w:eastAsia="Franklin Gothic Book"/>
          <w:sz w:val="24"/>
          <w:szCs w:val="24"/>
        </w:rPr>
        <w:t xml:space="preserve">. В случае если в Требовании указано, что </w:t>
      </w:r>
      <w:r w:rsidR="009806B6">
        <w:rPr>
          <w:rFonts w:eastAsia="Franklin Gothic Book"/>
          <w:sz w:val="24"/>
          <w:szCs w:val="24"/>
        </w:rPr>
        <w:t>Правомочное лицо</w:t>
      </w:r>
      <w:r w:rsidRPr="001C64E4">
        <w:rPr>
          <w:rFonts w:eastAsia="Franklin Gothic Book"/>
          <w:sz w:val="24"/>
          <w:szCs w:val="24"/>
        </w:rPr>
        <w:t xml:space="preserve"> намерен</w:t>
      </w:r>
      <w:r w:rsidR="009806B6">
        <w:rPr>
          <w:rFonts w:eastAsia="Franklin Gothic Book"/>
          <w:sz w:val="24"/>
          <w:szCs w:val="24"/>
        </w:rPr>
        <w:t>о</w:t>
      </w:r>
      <w:r w:rsidRPr="001C64E4">
        <w:rPr>
          <w:rFonts w:eastAsia="Franklin Gothic Book"/>
          <w:sz w:val="24"/>
          <w:szCs w:val="24"/>
        </w:rPr>
        <w:t xml:space="preserve"> осуществить самостоятельное копирование документов в процессе ознакомления, </w:t>
      </w:r>
      <w:r w:rsidR="009806B6">
        <w:rPr>
          <w:rFonts w:eastAsia="Franklin Gothic Book"/>
          <w:sz w:val="24"/>
          <w:szCs w:val="24"/>
        </w:rPr>
        <w:t>Правомочное лицо</w:t>
      </w:r>
      <w:r w:rsidR="009806B6" w:rsidRPr="001C64E4">
        <w:rPr>
          <w:rFonts w:eastAsia="Franklin Gothic Book"/>
          <w:sz w:val="24"/>
          <w:szCs w:val="24"/>
        </w:rPr>
        <w:t xml:space="preserve"> </w:t>
      </w:r>
      <w:r w:rsidRPr="001C64E4">
        <w:rPr>
          <w:rFonts w:eastAsia="Franklin Gothic Book"/>
          <w:sz w:val="24"/>
          <w:szCs w:val="24"/>
        </w:rPr>
        <w:t xml:space="preserve">может производить копирование документов </w:t>
      </w:r>
      <w:r w:rsidR="00DD4374">
        <w:rPr>
          <w:rFonts w:eastAsia="Franklin Gothic Book"/>
          <w:sz w:val="24"/>
          <w:szCs w:val="24"/>
        </w:rPr>
        <w:t>Общества</w:t>
      </w:r>
      <w:r w:rsidRPr="001C64E4">
        <w:rPr>
          <w:rFonts w:eastAsia="Franklin Gothic Book"/>
          <w:sz w:val="24"/>
          <w:szCs w:val="24"/>
        </w:rPr>
        <w:t>, с которыми он</w:t>
      </w:r>
      <w:r>
        <w:rPr>
          <w:rFonts w:eastAsia="Franklin Gothic Book"/>
          <w:sz w:val="24"/>
          <w:szCs w:val="24"/>
        </w:rPr>
        <w:t xml:space="preserve"> </w:t>
      </w:r>
      <w:r w:rsidR="009806B6" w:rsidRPr="009806B6">
        <w:rPr>
          <w:rFonts w:eastAsia="Franklin Gothic Book"/>
          <w:sz w:val="24"/>
          <w:szCs w:val="24"/>
        </w:rPr>
        <w:t xml:space="preserve">знакомится, самостоятельно с использованием личных технических средств. </w:t>
      </w:r>
      <w:r w:rsidR="009806B6" w:rsidRPr="005D2787">
        <w:rPr>
          <w:rFonts w:eastAsia="Franklin Gothic Book"/>
          <w:sz w:val="24"/>
          <w:szCs w:val="24"/>
        </w:rPr>
        <w:t>При этом самостоятельное копирование документов, содержащих конфиденциальную информацию, не допускается.</w:t>
      </w:r>
    </w:p>
    <w:p w14:paraId="0D82824C" w14:textId="77777777" w:rsidR="00AD66AD" w:rsidRPr="005D2787" w:rsidRDefault="00AD66AD" w:rsidP="00AD66AD">
      <w:pPr>
        <w:pStyle w:val="a3"/>
        <w:spacing w:after="120"/>
        <w:ind w:left="426"/>
        <w:contextualSpacing w:val="0"/>
        <w:jc w:val="both"/>
        <w:rPr>
          <w:rFonts w:eastAsia="Franklin Gothic Book"/>
          <w:sz w:val="24"/>
          <w:szCs w:val="24"/>
        </w:rPr>
      </w:pPr>
    </w:p>
    <w:p w14:paraId="2550E60C" w14:textId="77777777" w:rsidR="00BE6828" w:rsidRPr="006B4D1E" w:rsidRDefault="00BE6828" w:rsidP="00BE6828">
      <w:pPr>
        <w:spacing w:line="9" w:lineRule="exact"/>
        <w:rPr>
          <w:sz w:val="24"/>
          <w:szCs w:val="24"/>
        </w:rPr>
      </w:pPr>
    </w:p>
    <w:p w14:paraId="2BF738F9" w14:textId="6D137178" w:rsidR="00B37657" w:rsidRPr="006B4D1E" w:rsidRDefault="00EF1196" w:rsidP="00EF1196">
      <w:pPr>
        <w:numPr>
          <w:ilvl w:val="0"/>
          <w:numId w:val="8"/>
        </w:numPr>
        <w:tabs>
          <w:tab w:val="left" w:pos="1000"/>
        </w:tabs>
        <w:spacing w:after="120"/>
        <w:ind w:left="357" w:hanging="357"/>
        <w:jc w:val="both"/>
        <w:rPr>
          <w:rFonts w:eastAsia="Franklin Gothic Book"/>
          <w:b/>
          <w:bCs/>
          <w:sz w:val="24"/>
          <w:szCs w:val="24"/>
        </w:rPr>
      </w:pPr>
      <w:bookmarkStart w:id="4" w:name="_Ref33093330"/>
      <w:r w:rsidRPr="006B4D1E">
        <w:rPr>
          <w:rFonts w:eastAsia="Franklin Gothic Book"/>
          <w:b/>
          <w:bCs/>
          <w:sz w:val="24"/>
          <w:szCs w:val="24"/>
        </w:rPr>
        <w:lastRenderedPageBreak/>
        <w:t xml:space="preserve">ПРЕДОСТАВЛЕНИЕ (НАПРАВЛЕНИЕ) </w:t>
      </w:r>
      <w:r w:rsidRPr="00F63AB1">
        <w:rPr>
          <w:rFonts w:eastAsia="Franklin Gothic Book"/>
          <w:b/>
          <w:bCs/>
          <w:sz w:val="24"/>
          <w:szCs w:val="24"/>
        </w:rPr>
        <w:t>ПРАВОМОЧН</w:t>
      </w:r>
      <w:r>
        <w:rPr>
          <w:rFonts w:eastAsia="Franklin Gothic Book"/>
          <w:b/>
          <w:bCs/>
          <w:sz w:val="24"/>
          <w:szCs w:val="24"/>
        </w:rPr>
        <w:t>ЫМ</w:t>
      </w:r>
      <w:r w:rsidRPr="00F63AB1">
        <w:rPr>
          <w:rFonts w:eastAsia="Franklin Gothic Book"/>
          <w:b/>
          <w:bCs/>
          <w:sz w:val="24"/>
          <w:szCs w:val="24"/>
        </w:rPr>
        <w:t xml:space="preserve"> ЛИЦ</w:t>
      </w:r>
      <w:r>
        <w:rPr>
          <w:rFonts w:eastAsia="Franklin Gothic Book"/>
          <w:b/>
          <w:bCs/>
          <w:sz w:val="24"/>
          <w:szCs w:val="24"/>
        </w:rPr>
        <w:t>АМ</w:t>
      </w:r>
      <w:r w:rsidRPr="006B4D1E">
        <w:rPr>
          <w:rFonts w:eastAsia="Franklin Gothic Book"/>
          <w:b/>
          <w:bCs/>
          <w:sz w:val="24"/>
          <w:szCs w:val="24"/>
        </w:rPr>
        <w:t xml:space="preserve"> КОПИЙ ДОКУМЕНТОВ</w:t>
      </w:r>
      <w:bookmarkEnd w:id="4"/>
    </w:p>
    <w:p w14:paraId="674356E5" w14:textId="1A57F133" w:rsidR="003E6F6F" w:rsidRDefault="002D3B5E" w:rsidP="003E6F6F">
      <w:pPr>
        <w:pStyle w:val="a3"/>
        <w:numPr>
          <w:ilvl w:val="1"/>
          <w:numId w:val="8"/>
        </w:numPr>
        <w:spacing w:after="120"/>
        <w:ind w:left="426" w:hanging="426"/>
        <w:contextualSpacing w:val="0"/>
        <w:jc w:val="both"/>
        <w:rPr>
          <w:sz w:val="24"/>
          <w:szCs w:val="24"/>
        </w:rPr>
      </w:pPr>
      <w:r>
        <w:rPr>
          <w:sz w:val="24"/>
          <w:szCs w:val="24"/>
        </w:rPr>
        <w:t xml:space="preserve">Предоставление Правомочным лицам копий документов </w:t>
      </w:r>
      <w:r w:rsidR="00F84B75">
        <w:rPr>
          <w:sz w:val="24"/>
          <w:szCs w:val="24"/>
        </w:rPr>
        <w:t xml:space="preserve">осуществляется </w:t>
      </w:r>
      <w:r w:rsidR="005D5F71">
        <w:rPr>
          <w:sz w:val="24"/>
          <w:szCs w:val="24"/>
        </w:rPr>
        <w:t>при условии</w:t>
      </w:r>
      <w:r w:rsidR="001549C2">
        <w:rPr>
          <w:sz w:val="24"/>
          <w:szCs w:val="24"/>
        </w:rPr>
        <w:t xml:space="preserve"> предварительной оплаты </w:t>
      </w:r>
      <w:r w:rsidR="00ED06C3">
        <w:rPr>
          <w:sz w:val="24"/>
          <w:szCs w:val="24"/>
        </w:rPr>
        <w:t xml:space="preserve">такими лицами </w:t>
      </w:r>
      <w:r w:rsidR="001549C2">
        <w:rPr>
          <w:sz w:val="24"/>
          <w:szCs w:val="24"/>
        </w:rPr>
        <w:t>расходов</w:t>
      </w:r>
      <w:r w:rsidR="00ED06C3">
        <w:rPr>
          <w:sz w:val="24"/>
          <w:szCs w:val="24"/>
        </w:rPr>
        <w:t xml:space="preserve"> на их изготовление</w:t>
      </w:r>
      <w:r w:rsidR="00DA5837" w:rsidRPr="00DA5837">
        <w:t xml:space="preserve"> </w:t>
      </w:r>
      <w:r w:rsidR="00DA5837" w:rsidRPr="00DA5837">
        <w:rPr>
          <w:sz w:val="24"/>
          <w:szCs w:val="24"/>
        </w:rPr>
        <w:t xml:space="preserve">и, если в </w:t>
      </w:r>
      <w:r w:rsidR="00DA5837">
        <w:rPr>
          <w:sz w:val="24"/>
          <w:szCs w:val="24"/>
        </w:rPr>
        <w:t>Т</w:t>
      </w:r>
      <w:r w:rsidR="00DA5837" w:rsidRPr="00DA5837">
        <w:rPr>
          <w:sz w:val="24"/>
          <w:szCs w:val="24"/>
        </w:rPr>
        <w:t xml:space="preserve">ребовании указано на необходимость их отправки по адресу, указанному </w:t>
      </w:r>
      <w:r w:rsidR="006B52FC">
        <w:rPr>
          <w:sz w:val="24"/>
          <w:szCs w:val="24"/>
        </w:rPr>
        <w:t>Правомочным лицом</w:t>
      </w:r>
      <w:r w:rsidR="00DA5837" w:rsidRPr="00DA5837">
        <w:rPr>
          <w:sz w:val="24"/>
          <w:szCs w:val="24"/>
        </w:rPr>
        <w:t>, соответствующие расходы на пересылк</w:t>
      </w:r>
      <w:r w:rsidR="00BD333E">
        <w:rPr>
          <w:sz w:val="24"/>
          <w:szCs w:val="24"/>
        </w:rPr>
        <w:t>у</w:t>
      </w:r>
      <w:r w:rsidR="00ED06C3">
        <w:rPr>
          <w:sz w:val="24"/>
          <w:szCs w:val="24"/>
        </w:rPr>
        <w:t>.</w:t>
      </w:r>
    </w:p>
    <w:p w14:paraId="6C43B247" w14:textId="4F6431F7" w:rsidR="005D5F71" w:rsidRDefault="005D5F71" w:rsidP="003E6F6F">
      <w:pPr>
        <w:pStyle w:val="a3"/>
        <w:numPr>
          <w:ilvl w:val="1"/>
          <w:numId w:val="8"/>
        </w:numPr>
        <w:spacing w:after="120"/>
        <w:ind w:left="426" w:hanging="426"/>
        <w:contextualSpacing w:val="0"/>
        <w:jc w:val="both"/>
        <w:rPr>
          <w:sz w:val="24"/>
          <w:szCs w:val="24"/>
        </w:rPr>
      </w:pPr>
      <w:r>
        <w:rPr>
          <w:sz w:val="24"/>
          <w:szCs w:val="24"/>
        </w:rPr>
        <w:t xml:space="preserve">В течение </w:t>
      </w:r>
      <w:r w:rsidRPr="006B4D1E">
        <w:rPr>
          <w:rFonts w:eastAsia="Franklin Gothic Book"/>
          <w:sz w:val="24"/>
          <w:szCs w:val="24"/>
        </w:rPr>
        <w:t>семи рабочих дней со дня предъявления соответствующего Требования</w:t>
      </w:r>
      <w:r w:rsidR="00BD333E">
        <w:rPr>
          <w:rFonts w:eastAsia="Franklin Gothic Book"/>
          <w:sz w:val="24"/>
          <w:szCs w:val="24"/>
        </w:rPr>
        <w:t xml:space="preserve"> </w:t>
      </w:r>
      <w:r w:rsidR="00FA62AA" w:rsidRPr="00BD333E">
        <w:rPr>
          <w:rFonts w:eastAsia="Franklin Gothic Book"/>
          <w:sz w:val="24"/>
          <w:szCs w:val="24"/>
        </w:rPr>
        <w:t>о предоставлении копий документов</w:t>
      </w:r>
      <w:r w:rsidR="00FA62AA">
        <w:rPr>
          <w:rFonts w:eastAsia="Franklin Gothic Book"/>
          <w:sz w:val="24"/>
          <w:szCs w:val="24"/>
        </w:rPr>
        <w:t xml:space="preserve"> </w:t>
      </w:r>
      <w:r w:rsidR="00BD333E">
        <w:rPr>
          <w:rFonts w:eastAsia="Franklin Gothic Book"/>
          <w:sz w:val="24"/>
          <w:szCs w:val="24"/>
        </w:rPr>
        <w:t>Общество</w:t>
      </w:r>
      <w:r w:rsidR="007B4BE8">
        <w:rPr>
          <w:rFonts w:eastAsia="Franklin Gothic Book"/>
          <w:sz w:val="24"/>
          <w:szCs w:val="24"/>
        </w:rPr>
        <w:t xml:space="preserve"> сообщает Правомочному лицу</w:t>
      </w:r>
      <w:r w:rsidR="00BD333E" w:rsidRPr="00BD333E">
        <w:rPr>
          <w:rFonts w:eastAsia="Franklin Gothic Book"/>
          <w:sz w:val="24"/>
          <w:szCs w:val="24"/>
        </w:rPr>
        <w:t xml:space="preserve"> </w:t>
      </w:r>
      <w:r w:rsidR="007B4BE8" w:rsidRPr="007B4BE8">
        <w:rPr>
          <w:rFonts w:eastAsia="Franklin Gothic Book"/>
          <w:sz w:val="24"/>
          <w:szCs w:val="24"/>
        </w:rPr>
        <w:t>стоимость их изготовления и в соответствующих случаях размер расходов на пересылку</w:t>
      </w:r>
      <w:r w:rsidR="00F13054">
        <w:rPr>
          <w:rFonts w:eastAsia="Franklin Gothic Book"/>
          <w:sz w:val="24"/>
          <w:szCs w:val="24"/>
        </w:rPr>
        <w:t xml:space="preserve"> (далее –</w:t>
      </w:r>
      <w:r w:rsidR="00F13054">
        <w:t xml:space="preserve"> «</w:t>
      </w:r>
      <w:r w:rsidR="00F13054" w:rsidRPr="00260F2E">
        <w:rPr>
          <w:rFonts w:eastAsia="Franklin Gothic Book"/>
          <w:sz w:val="24"/>
          <w:szCs w:val="24"/>
        </w:rPr>
        <w:t>Стоимость копий</w:t>
      </w:r>
      <w:r w:rsidR="00F13054">
        <w:t>»)</w:t>
      </w:r>
      <w:r w:rsidR="007B4BE8">
        <w:rPr>
          <w:rFonts w:eastAsia="Franklin Gothic Book"/>
          <w:sz w:val="24"/>
          <w:szCs w:val="24"/>
        </w:rPr>
        <w:t>.</w:t>
      </w:r>
    </w:p>
    <w:p w14:paraId="3D7C8C40" w14:textId="049871AD" w:rsidR="00B37657" w:rsidRPr="006B4D1E" w:rsidRDefault="007B4BE8" w:rsidP="00F43A00">
      <w:pPr>
        <w:pStyle w:val="a3"/>
        <w:numPr>
          <w:ilvl w:val="1"/>
          <w:numId w:val="8"/>
        </w:numPr>
        <w:spacing w:after="120"/>
        <w:ind w:left="426" w:hanging="426"/>
        <w:contextualSpacing w:val="0"/>
        <w:jc w:val="both"/>
        <w:rPr>
          <w:sz w:val="24"/>
          <w:szCs w:val="24"/>
        </w:rPr>
      </w:pPr>
      <w:bookmarkStart w:id="5" w:name="_Ref33086357"/>
      <w:r>
        <w:rPr>
          <w:rFonts w:eastAsia="Franklin Gothic Book"/>
          <w:sz w:val="24"/>
          <w:szCs w:val="24"/>
        </w:rPr>
        <w:t>Общество</w:t>
      </w:r>
      <w:r w:rsidR="00B37657" w:rsidRPr="006B4D1E">
        <w:rPr>
          <w:rFonts w:eastAsia="Franklin Gothic Book"/>
          <w:sz w:val="24"/>
          <w:szCs w:val="24"/>
        </w:rPr>
        <w:t xml:space="preserve"> предоставляет (направляет) </w:t>
      </w:r>
      <w:r w:rsidR="00503987">
        <w:rPr>
          <w:rFonts w:eastAsia="Franklin Gothic Book"/>
          <w:sz w:val="24"/>
          <w:szCs w:val="24"/>
        </w:rPr>
        <w:t>Правомочному лицу</w:t>
      </w:r>
      <w:r w:rsidR="00503987" w:rsidRPr="006B4D1E">
        <w:rPr>
          <w:rFonts w:eastAsia="Franklin Gothic Book"/>
          <w:sz w:val="24"/>
          <w:szCs w:val="24"/>
        </w:rPr>
        <w:t xml:space="preserve"> </w:t>
      </w:r>
      <w:r w:rsidR="00B37657" w:rsidRPr="006B4D1E">
        <w:rPr>
          <w:rFonts w:eastAsia="Franklin Gothic Book"/>
          <w:sz w:val="24"/>
          <w:szCs w:val="24"/>
        </w:rPr>
        <w:t xml:space="preserve">копии </w:t>
      </w:r>
      <w:r w:rsidR="0069492E">
        <w:rPr>
          <w:rFonts w:eastAsia="Franklin Gothic Book"/>
          <w:sz w:val="24"/>
          <w:szCs w:val="24"/>
        </w:rPr>
        <w:t xml:space="preserve">запрошенных в Требовании </w:t>
      </w:r>
      <w:r w:rsidR="00B37657" w:rsidRPr="006B4D1E">
        <w:rPr>
          <w:rFonts w:eastAsia="Franklin Gothic Book"/>
          <w:sz w:val="24"/>
          <w:szCs w:val="24"/>
        </w:rPr>
        <w:t xml:space="preserve">документов в течение семи рабочих дней со дня </w:t>
      </w:r>
      <w:r w:rsidR="00333FE4">
        <w:rPr>
          <w:rFonts w:eastAsia="Franklin Gothic Book"/>
          <w:sz w:val="24"/>
          <w:szCs w:val="24"/>
        </w:rPr>
        <w:t xml:space="preserve">поступления на </w:t>
      </w:r>
      <w:r w:rsidR="00417CB4">
        <w:rPr>
          <w:rFonts w:eastAsia="Franklin Gothic Book"/>
          <w:sz w:val="24"/>
          <w:szCs w:val="24"/>
        </w:rPr>
        <w:t>расчетный счет</w:t>
      </w:r>
      <w:r w:rsidR="00333FE4">
        <w:rPr>
          <w:rFonts w:eastAsia="Franklin Gothic Book"/>
          <w:sz w:val="24"/>
          <w:szCs w:val="24"/>
        </w:rPr>
        <w:t xml:space="preserve"> Общества денежных средств в оплату </w:t>
      </w:r>
      <w:r w:rsidR="00725646">
        <w:rPr>
          <w:rFonts w:eastAsia="Franklin Gothic Book"/>
          <w:sz w:val="24"/>
          <w:szCs w:val="24"/>
        </w:rPr>
        <w:t>Стоимости копий</w:t>
      </w:r>
      <w:r w:rsidR="00B37657" w:rsidRPr="006B4D1E">
        <w:rPr>
          <w:rFonts w:eastAsia="Franklin Gothic Book"/>
          <w:sz w:val="24"/>
          <w:szCs w:val="24"/>
        </w:rPr>
        <w:t>.</w:t>
      </w:r>
      <w:r w:rsidR="0069492E">
        <w:rPr>
          <w:rFonts w:eastAsia="Franklin Gothic Book"/>
          <w:sz w:val="24"/>
          <w:szCs w:val="24"/>
        </w:rPr>
        <w:t xml:space="preserve"> При этом в случае</w:t>
      </w:r>
      <w:r w:rsidR="008947A9">
        <w:rPr>
          <w:rFonts w:eastAsia="Franklin Gothic Book"/>
          <w:sz w:val="24"/>
          <w:szCs w:val="24"/>
        </w:rPr>
        <w:t xml:space="preserve"> не</w:t>
      </w:r>
      <w:r w:rsidR="0069492E" w:rsidRPr="0069492E">
        <w:rPr>
          <w:rFonts w:eastAsia="Franklin Gothic Book"/>
          <w:sz w:val="24"/>
          <w:szCs w:val="24"/>
        </w:rPr>
        <w:t xml:space="preserve">оплаты </w:t>
      </w:r>
      <w:r w:rsidR="008947A9">
        <w:rPr>
          <w:rFonts w:eastAsia="Franklin Gothic Book"/>
          <w:sz w:val="24"/>
          <w:szCs w:val="24"/>
        </w:rPr>
        <w:t>П</w:t>
      </w:r>
      <w:r w:rsidR="0069492E" w:rsidRPr="0069492E">
        <w:rPr>
          <w:rFonts w:eastAsia="Franklin Gothic Book"/>
          <w:sz w:val="24"/>
          <w:szCs w:val="24"/>
        </w:rPr>
        <w:t xml:space="preserve">равомочным лицом </w:t>
      </w:r>
      <w:r w:rsidR="005B2531">
        <w:rPr>
          <w:rFonts w:eastAsia="Franklin Gothic Book"/>
          <w:sz w:val="24"/>
          <w:szCs w:val="24"/>
        </w:rPr>
        <w:t xml:space="preserve">Стоимости копий </w:t>
      </w:r>
      <w:r w:rsidR="0069492E" w:rsidRPr="0069492E">
        <w:rPr>
          <w:rFonts w:eastAsia="Franklin Gothic Book"/>
          <w:sz w:val="24"/>
          <w:szCs w:val="24"/>
        </w:rPr>
        <w:t xml:space="preserve">по ранее поступившему и исполненному Требованию срок предоставления копий документов </w:t>
      </w:r>
      <w:r w:rsidR="005B2531">
        <w:rPr>
          <w:rFonts w:eastAsia="Franklin Gothic Book"/>
          <w:sz w:val="24"/>
          <w:szCs w:val="24"/>
        </w:rPr>
        <w:t>О</w:t>
      </w:r>
      <w:r w:rsidR="0069492E" w:rsidRPr="0069492E">
        <w:rPr>
          <w:rFonts w:eastAsia="Franklin Gothic Book"/>
          <w:sz w:val="24"/>
          <w:szCs w:val="24"/>
        </w:rPr>
        <w:t xml:space="preserve">бщества по последующим </w:t>
      </w:r>
      <w:r w:rsidR="005B2531">
        <w:rPr>
          <w:rFonts w:eastAsia="Franklin Gothic Book"/>
          <w:sz w:val="24"/>
          <w:szCs w:val="24"/>
        </w:rPr>
        <w:t>Т</w:t>
      </w:r>
      <w:r w:rsidR="0069492E" w:rsidRPr="0069492E">
        <w:rPr>
          <w:rFonts w:eastAsia="Franklin Gothic Book"/>
          <w:sz w:val="24"/>
          <w:szCs w:val="24"/>
        </w:rPr>
        <w:t>ребованиям исчисляется с даты поступления такой оплаты</w:t>
      </w:r>
      <w:r w:rsidR="00DE6845">
        <w:rPr>
          <w:rFonts w:eastAsia="Franklin Gothic Book"/>
          <w:sz w:val="24"/>
          <w:szCs w:val="24"/>
        </w:rPr>
        <w:t>.</w:t>
      </w:r>
      <w:bookmarkEnd w:id="5"/>
    </w:p>
    <w:p w14:paraId="54AEDA65" w14:textId="3A977D17" w:rsidR="00B37657" w:rsidRPr="003506A0" w:rsidRDefault="003F09A6" w:rsidP="003506A0">
      <w:pPr>
        <w:pStyle w:val="a3"/>
        <w:numPr>
          <w:ilvl w:val="1"/>
          <w:numId w:val="8"/>
        </w:numPr>
        <w:spacing w:after="120"/>
        <w:ind w:left="426" w:hanging="426"/>
        <w:contextualSpacing w:val="0"/>
        <w:jc w:val="both"/>
        <w:rPr>
          <w:rFonts w:eastAsia="Franklin Gothic Book"/>
          <w:sz w:val="24"/>
          <w:szCs w:val="24"/>
        </w:rPr>
      </w:pPr>
      <w:bookmarkStart w:id="6" w:name="_Ref33092994"/>
      <w:r>
        <w:rPr>
          <w:rFonts w:eastAsia="Franklin Gothic Book"/>
          <w:sz w:val="24"/>
          <w:szCs w:val="24"/>
        </w:rPr>
        <w:t>Общество</w:t>
      </w:r>
      <w:r w:rsidR="00B37657" w:rsidRPr="006B4D1E">
        <w:rPr>
          <w:rFonts w:eastAsia="Franklin Gothic Book"/>
          <w:sz w:val="24"/>
          <w:szCs w:val="24"/>
        </w:rPr>
        <w:t xml:space="preserve"> предоставляет копии запрошенных </w:t>
      </w:r>
      <w:r>
        <w:rPr>
          <w:rFonts w:eastAsia="Franklin Gothic Book"/>
          <w:sz w:val="24"/>
          <w:szCs w:val="24"/>
        </w:rPr>
        <w:t>Правомочн</w:t>
      </w:r>
      <w:r w:rsidR="002A0ACF">
        <w:rPr>
          <w:rFonts w:eastAsia="Franklin Gothic Book"/>
          <w:sz w:val="24"/>
          <w:szCs w:val="24"/>
        </w:rPr>
        <w:t>ым</w:t>
      </w:r>
      <w:r>
        <w:rPr>
          <w:rFonts w:eastAsia="Franklin Gothic Book"/>
          <w:sz w:val="24"/>
          <w:szCs w:val="24"/>
        </w:rPr>
        <w:t xml:space="preserve"> лиц</w:t>
      </w:r>
      <w:r w:rsidR="002A0ACF">
        <w:rPr>
          <w:rFonts w:eastAsia="Franklin Gothic Book"/>
          <w:sz w:val="24"/>
          <w:szCs w:val="24"/>
        </w:rPr>
        <w:t>ом</w:t>
      </w:r>
      <w:r w:rsidR="00B37657" w:rsidRPr="006B4D1E">
        <w:rPr>
          <w:rFonts w:eastAsia="Franklin Gothic Book"/>
          <w:sz w:val="24"/>
          <w:szCs w:val="24"/>
        </w:rPr>
        <w:t xml:space="preserve"> документов </w:t>
      </w:r>
      <w:r w:rsidR="00345038">
        <w:rPr>
          <w:rFonts w:eastAsia="Franklin Gothic Book"/>
          <w:sz w:val="24"/>
          <w:szCs w:val="24"/>
        </w:rPr>
        <w:t>Правомочному лицу</w:t>
      </w:r>
      <w:r w:rsidR="00B37657" w:rsidRPr="006B4D1E">
        <w:rPr>
          <w:rFonts w:eastAsia="Franklin Gothic Book"/>
          <w:sz w:val="24"/>
          <w:szCs w:val="24"/>
        </w:rPr>
        <w:t xml:space="preserve"> на руки под роспись </w:t>
      </w:r>
      <w:r w:rsidR="00345038" w:rsidRPr="001C64E4">
        <w:rPr>
          <w:rFonts w:eastAsia="Franklin Gothic Book"/>
          <w:sz w:val="24"/>
          <w:szCs w:val="24"/>
        </w:rPr>
        <w:t>в помещении по адресу</w:t>
      </w:r>
      <w:r w:rsidR="00DE6845">
        <w:rPr>
          <w:rFonts w:eastAsia="Franklin Gothic Book"/>
          <w:sz w:val="24"/>
          <w:szCs w:val="24"/>
        </w:rPr>
        <w:t>:</w:t>
      </w:r>
      <w:r w:rsidR="00345038" w:rsidRPr="001C64E4">
        <w:rPr>
          <w:rFonts w:eastAsia="Franklin Gothic Book"/>
          <w:sz w:val="24"/>
          <w:szCs w:val="24"/>
        </w:rPr>
        <w:t xml:space="preserve"> </w:t>
      </w:r>
      <w:r w:rsidR="00AD66AD">
        <w:rPr>
          <w:rFonts w:eastAsia="Franklin Gothic Book"/>
          <w:sz w:val="24"/>
          <w:szCs w:val="24"/>
        </w:rPr>
        <w:t xml:space="preserve">Московская область, Ленинский район, </w:t>
      </w:r>
      <w:proofErr w:type="spellStart"/>
      <w:proofErr w:type="gramStart"/>
      <w:r w:rsidR="00AD66AD">
        <w:rPr>
          <w:rFonts w:eastAsia="Franklin Gothic Book"/>
          <w:sz w:val="24"/>
          <w:szCs w:val="24"/>
        </w:rPr>
        <w:t>пос.совхоза</w:t>
      </w:r>
      <w:proofErr w:type="spellEnd"/>
      <w:proofErr w:type="gramEnd"/>
      <w:r w:rsidR="00AD66AD">
        <w:rPr>
          <w:rFonts w:eastAsia="Franklin Gothic Book"/>
          <w:sz w:val="24"/>
          <w:szCs w:val="24"/>
        </w:rPr>
        <w:t xml:space="preserve"> им. Ленина, дом 19А</w:t>
      </w:r>
      <w:r w:rsidR="00DE6845">
        <w:rPr>
          <w:rFonts w:eastAsia="Franklin Gothic Book"/>
          <w:sz w:val="24"/>
          <w:szCs w:val="24"/>
        </w:rPr>
        <w:t>,</w:t>
      </w:r>
      <w:r w:rsidR="00345038">
        <w:rPr>
          <w:rFonts w:eastAsia="Franklin Gothic Book"/>
          <w:sz w:val="24"/>
          <w:szCs w:val="24"/>
        </w:rPr>
        <w:t xml:space="preserve"> </w:t>
      </w:r>
      <w:r w:rsidR="00B37657" w:rsidRPr="006B4D1E">
        <w:rPr>
          <w:rFonts w:eastAsia="Franklin Gothic Book"/>
          <w:sz w:val="24"/>
          <w:szCs w:val="24"/>
        </w:rPr>
        <w:t>либо направляет заказным письмом с уведомлением о вручении или через курьерскую службу способом, обеспечивающим подтверждение вручения документов, по адресу, указанному в Требовании.</w:t>
      </w:r>
      <w:bookmarkEnd w:id="6"/>
    </w:p>
    <w:p w14:paraId="58646CC1" w14:textId="3B889570" w:rsidR="00B37657" w:rsidRPr="00F43A00" w:rsidRDefault="00B37657" w:rsidP="00F43A00">
      <w:pPr>
        <w:pStyle w:val="a3"/>
        <w:numPr>
          <w:ilvl w:val="1"/>
          <w:numId w:val="8"/>
        </w:numPr>
        <w:spacing w:after="120"/>
        <w:ind w:left="426" w:hanging="426"/>
        <w:contextualSpacing w:val="0"/>
        <w:jc w:val="both"/>
        <w:rPr>
          <w:rFonts w:eastAsia="Franklin Gothic Book"/>
          <w:sz w:val="24"/>
          <w:szCs w:val="24"/>
        </w:rPr>
      </w:pPr>
      <w:r w:rsidRPr="006B4D1E">
        <w:rPr>
          <w:rFonts w:eastAsia="Franklin Gothic Book"/>
          <w:sz w:val="24"/>
          <w:szCs w:val="24"/>
        </w:rPr>
        <w:t xml:space="preserve">Копии предоставляемых </w:t>
      </w:r>
      <w:r w:rsidR="00F4090C">
        <w:rPr>
          <w:rFonts w:eastAsia="Franklin Gothic Book"/>
          <w:sz w:val="24"/>
          <w:szCs w:val="24"/>
        </w:rPr>
        <w:t>Правомочному лицу</w:t>
      </w:r>
      <w:r w:rsidRPr="006B4D1E">
        <w:rPr>
          <w:rFonts w:eastAsia="Franklin Gothic Book"/>
          <w:sz w:val="24"/>
          <w:szCs w:val="24"/>
        </w:rPr>
        <w:t xml:space="preserve"> документов </w:t>
      </w:r>
      <w:r w:rsidR="00F4090C">
        <w:rPr>
          <w:rFonts w:eastAsia="Franklin Gothic Book"/>
          <w:sz w:val="24"/>
          <w:szCs w:val="24"/>
        </w:rPr>
        <w:t>Общества</w:t>
      </w:r>
      <w:r w:rsidRPr="006B4D1E">
        <w:rPr>
          <w:rFonts w:eastAsia="Franklin Gothic Book"/>
          <w:sz w:val="24"/>
          <w:szCs w:val="24"/>
        </w:rPr>
        <w:t xml:space="preserve"> заверяются подписью уполномоченного лица и печатью </w:t>
      </w:r>
      <w:r w:rsidR="00F4090C">
        <w:rPr>
          <w:rFonts w:eastAsia="Franklin Gothic Book"/>
          <w:sz w:val="24"/>
          <w:szCs w:val="24"/>
        </w:rPr>
        <w:t>Общества</w:t>
      </w:r>
      <w:r w:rsidRPr="006B4D1E">
        <w:rPr>
          <w:rFonts w:eastAsia="Franklin Gothic Book"/>
          <w:sz w:val="24"/>
          <w:szCs w:val="24"/>
        </w:rPr>
        <w:t xml:space="preserve"> в случае</w:t>
      </w:r>
      <w:r w:rsidR="004219FB">
        <w:rPr>
          <w:rFonts w:eastAsia="Franklin Gothic Book"/>
          <w:sz w:val="24"/>
          <w:szCs w:val="24"/>
        </w:rPr>
        <w:t>,</w:t>
      </w:r>
      <w:r w:rsidRPr="006B4D1E">
        <w:rPr>
          <w:rFonts w:eastAsia="Franklin Gothic Book"/>
          <w:sz w:val="24"/>
          <w:szCs w:val="24"/>
        </w:rPr>
        <w:t xml:space="preserve"> если это указано в Требовании. В иных случаях заверение копий документов </w:t>
      </w:r>
      <w:r w:rsidR="00F4090C">
        <w:rPr>
          <w:rFonts w:eastAsia="Franklin Gothic Book"/>
          <w:sz w:val="24"/>
          <w:szCs w:val="24"/>
        </w:rPr>
        <w:t>Общества</w:t>
      </w:r>
      <w:r w:rsidRPr="006B4D1E">
        <w:rPr>
          <w:rFonts w:eastAsia="Franklin Gothic Book"/>
          <w:sz w:val="24"/>
          <w:szCs w:val="24"/>
        </w:rPr>
        <w:t xml:space="preserve"> осуществляется по усмотрению </w:t>
      </w:r>
      <w:r w:rsidR="00F4090C">
        <w:rPr>
          <w:rFonts w:eastAsia="Franklin Gothic Book"/>
          <w:sz w:val="24"/>
          <w:szCs w:val="24"/>
        </w:rPr>
        <w:t>Общества</w:t>
      </w:r>
      <w:r w:rsidRPr="006B4D1E">
        <w:rPr>
          <w:rFonts w:eastAsia="Franklin Gothic Book"/>
          <w:sz w:val="24"/>
          <w:szCs w:val="24"/>
        </w:rPr>
        <w:t>.</w:t>
      </w:r>
    </w:p>
    <w:p w14:paraId="7A3864A6" w14:textId="67C8DFC4" w:rsidR="00C34019" w:rsidRPr="00DE7F44" w:rsidRDefault="00B37657" w:rsidP="00F43A00">
      <w:pPr>
        <w:pStyle w:val="a3"/>
        <w:numPr>
          <w:ilvl w:val="1"/>
          <w:numId w:val="8"/>
        </w:numPr>
        <w:spacing w:after="120"/>
        <w:ind w:left="426" w:hanging="426"/>
        <w:contextualSpacing w:val="0"/>
        <w:jc w:val="both"/>
        <w:rPr>
          <w:sz w:val="24"/>
          <w:szCs w:val="24"/>
        </w:rPr>
      </w:pPr>
      <w:r w:rsidRPr="006B4D1E">
        <w:rPr>
          <w:rFonts w:eastAsia="Franklin Gothic Book"/>
          <w:sz w:val="24"/>
          <w:szCs w:val="24"/>
        </w:rPr>
        <w:t xml:space="preserve">В случае если в Требовании </w:t>
      </w:r>
      <w:r w:rsidR="00D047AD">
        <w:rPr>
          <w:rFonts w:eastAsia="Franklin Gothic Book"/>
          <w:sz w:val="24"/>
          <w:szCs w:val="24"/>
        </w:rPr>
        <w:t>Правомочного лица</w:t>
      </w:r>
      <w:r w:rsidRPr="006B4D1E">
        <w:rPr>
          <w:rFonts w:eastAsia="Franklin Gothic Book"/>
          <w:sz w:val="24"/>
          <w:szCs w:val="24"/>
        </w:rPr>
        <w:t xml:space="preserve"> запрошены копии значительного объема документов </w:t>
      </w:r>
      <w:r w:rsidR="00F4090C">
        <w:rPr>
          <w:rFonts w:eastAsia="Franklin Gothic Book"/>
          <w:sz w:val="24"/>
          <w:szCs w:val="24"/>
        </w:rPr>
        <w:t>Общества</w:t>
      </w:r>
      <w:r w:rsidRPr="006B4D1E">
        <w:rPr>
          <w:rFonts w:eastAsia="Franklin Gothic Book"/>
          <w:sz w:val="24"/>
          <w:szCs w:val="24"/>
        </w:rPr>
        <w:t xml:space="preserve"> (более 10 документов и (или) более 200 страниц), срок, указанный в пункте </w:t>
      </w:r>
      <w:r w:rsidR="00DE6845">
        <w:rPr>
          <w:rFonts w:eastAsia="Franklin Gothic Book"/>
          <w:sz w:val="24"/>
          <w:szCs w:val="24"/>
        </w:rPr>
        <w:fldChar w:fldCharType="begin"/>
      </w:r>
      <w:r w:rsidR="00DE6845">
        <w:rPr>
          <w:rFonts w:eastAsia="Franklin Gothic Book"/>
          <w:sz w:val="24"/>
          <w:szCs w:val="24"/>
        </w:rPr>
        <w:instrText xml:space="preserve"> REF _Ref33086357 \r \h </w:instrText>
      </w:r>
      <w:r w:rsidR="00DE6845">
        <w:rPr>
          <w:rFonts w:eastAsia="Franklin Gothic Book"/>
          <w:sz w:val="24"/>
          <w:szCs w:val="24"/>
        </w:rPr>
      </w:r>
      <w:r w:rsidR="00DE6845">
        <w:rPr>
          <w:rFonts w:eastAsia="Franklin Gothic Book"/>
          <w:sz w:val="24"/>
          <w:szCs w:val="24"/>
        </w:rPr>
        <w:fldChar w:fldCharType="separate"/>
      </w:r>
      <w:r w:rsidR="005C696F">
        <w:rPr>
          <w:rFonts w:eastAsia="Franklin Gothic Book"/>
          <w:sz w:val="24"/>
          <w:szCs w:val="24"/>
        </w:rPr>
        <w:t>6.3</w:t>
      </w:r>
      <w:r w:rsidR="00DE6845">
        <w:rPr>
          <w:rFonts w:eastAsia="Franklin Gothic Book"/>
          <w:sz w:val="24"/>
          <w:szCs w:val="24"/>
        </w:rPr>
        <w:fldChar w:fldCharType="end"/>
      </w:r>
      <w:r w:rsidRPr="006B4D1E">
        <w:rPr>
          <w:rFonts w:eastAsia="Franklin Gothic Book"/>
          <w:sz w:val="24"/>
          <w:szCs w:val="24"/>
        </w:rPr>
        <w:t xml:space="preserve"> настоящего Положения, продлевается </w:t>
      </w:r>
      <w:r w:rsidR="001F12F3">
        <w:rPr>
          <w:rFonts w:eastAsia="Franklin Gothic Book"/>
          <w:sz w:val="24"/>
          <w:szCs w:val="24"/>
        </w:rPr>
        <w:t>на срок до</w:t>
      </w:r>
      <w:r w:rsidRPr="006B4D1E">
        <w:rPr>
          <w:rFonts w:eastAsia="Franklin Gothic Book"/>
          <w:sz w:val="24"/>
          <w:szCs w:val="24"/>
        </w:rPr>
        <w:t xml:space="preserve"> двадцат</w:t>
      </w:r>
      <w:r w:rsidR="001F12F3">
        <w:rPr>
          <w:rFonts w:eastAsia="Franklin Gothic Book"/>
          <w:sz w:val="24"/>
          <w:szCs w:val="24"/>
        </w:rPr>
        <w:t>и</w:t>
      </w:r>
      <w:r w:rsidRPr="006B4D1E">
        <w:rPr>
          <w:rFonts w:eastAsia="Franklin Gothic Book"/>
          <w:sz w:val="24"/>
          <w:szCs w:val="24"/>
        </w:rPr>
        <w:t xml:space="preserve"> рабочих дней. В этом случае </w:t>
      </w:r>
      <w:r w:rsidR="00F836C4">
        <w:rPr>
          <w:rFonts w:eastAsia="Franklin Gothic Book"/>
          <w:sz w:val="24"/>
          <w:szCs w:val="24"/>
        </w:rPr>
        <w:t>Общество</w:t>
      </w:r>
      <w:r w:rsidRPr="006B4D1E">
        <w:rPr>
          <w:rFonts w:eastAsia="Franklin Gothic Book"/>
          <w:sz w:val="24"/>
          <w:szCs w:val="24"/>
        </w:rPr>
        <w:t xml:space="preserve"> не позднее семи рабочих дней с даты предъявления Требования сообщает </w:t>
      </w:r>
      <w:r w:rsidR="00D047AD">
        <w:rPr>
          <w:rFonts w:eastAsia="Franklin Gothic Book"/>
          <w:sz w:val="24"/>
          <w:szCs w:val="24"/>
        </w:rPr>
        <w:t>Правомочному лицу</w:t>
      </w:r>
      <w:r w:rsidR="00D047AD" w:rsidRPr="006B4D1E">
        <w:rPr>
          <w:rFonts w:eastAsia="Franklin Gothic Book"/>
          <w:sz w:val="24"/>
          <w:szCs w:val="24"/>
        </w:rPr>
        <w:t xml:space="preserve"> </w:t>
      </w:r>
      <w:r w:rsidR="00D047AD">
        <w:rPr>
          <w:rFonts w:eastAsia="Franklin Gothic Book"/>
          <w:sz w:val="24"/>
          <w:szCs w:val="24"/>
        </w:rPr>
        <w:t xml:space="preserve">о </w:t>
      </w:r>
      <w:r w:rsidRPr="00DE7F44">
        <w:rPr>
          <w:rFonts w:eastAsia="Franklin Gothic Book"/>
          <w:sz w:val="24"/>
          <w:szCs w:val="24"/>
        </w:rPr>
        <w:t xml:space="preserve">таком продлении срока и его причинах. </w:t>
      </w:r>
    </w:p>
    <w:sectPr w:rsidR="00C34019" w:rsidRPr="00DE7F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3067" w14:textId="77777777" w:rsidR="00065280" w:rsidRDefault="00065280" w:rsidP="0071493F">
      <w:r>
        <w:separator/>
      </w:r>
    </w:p>
  </w:endnote>
  <w:endnote w:type="continuationSeparator" w:id="0">
    <w:p w14:paraId="6F3F3994" w14:textId="77777777" w:rsidR="00065280" w:rsidRDefault="00065280" w:rsidP="0071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00697"/>
      <w:docPartObj>
        <w:docPartGallery w:val="Page Numbers (Bottom of Page)"/>
        <w:docPartUnique/>
      </w:docPartObj>
    </w:sdtPr>
    <w:sdtEndPr/>
    <w:sdtContent>
      <w:p w14:paraId="1770BA16" w14:textId="382368AE" w:rsidR="0071493F" w:rsidRDefault="0071493F">
        <w:pPr>
          <w:pStyle w:val="ae"/>
          <w:jc w:val="center"/>
        </w:pPr>
        <w:r>
          <w:fldChar w:fldCharType="begin"/>
        </w:r>
        <w:r>
          <w:instrText>PAGE   \* MERGEFORMAT</w:instrText>
        </w:r>
        <w:r>
          <w:fldChar w:fldCharType="separate"/>
        </w:r>
        <w:r>
          <w:t>2</w:t>
        </w:r>
        <w:r>
          <w:fldChar w:fldCharType="end"/>
        </w:r>
      </w:p>
    </w:sdtContent>
  </w:sdt>
  <w:p w14:paraId="62591976" w14:textId="77777777" w:rsidR="0071493F" w:rsidRDefault="0071493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8D1F" w14:textId="77777777" w:rsidR="00065280" w:rsidRDefault="00065280" w:rsidP="0071493F">
      <w:r>
        <w:separator/>
      </w:r>
    </w:p>
  </w:footnote>
  <w:footnote w:type="continuationSeparator" w:id="0">
    <w:p w14:paraId="7AFDF192" w14:textId="77777777" w:rsidR="00065280" w:rsidRDefault="00065280" w:rsidP="0071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37041C62"/>
    <w:lvl w:ilvl="0" w:tplc="3144568C">
      <w:start w:val="1"/>
      <w:numFmt w:val="bullet"/>
      <w:lvlText w:val="В"/>
      <w:lvlJc w:val="left"/>
    </w:lvl>
    <w:lvl w:ilvl="1" w:tplc="99EEEA2A">
      <w:numFmt w:val="decimal"/>
      <w:lvlText w:val=""/>
      <w:lvlJc w:val="left"/>
    </w:lvl>
    <w:lvl w:ilvl="2" w:tplc="F79E1C80">
      <w:numFmt w:val="decimal"/>
      <w:lvlText w:val=""/>
      <w:lvlJc w:val="left"/>
    </w:lvl>
    <w:lvl w:ilvl="3" w:tplc="B65EE9AC">
      <w:numFmt w:val="decimal"/>
      <w:lvlText w:val=""/>
      <w:lvlJc w:val="left"/>
    </w:lvl>
    <w:lvl w:ilvl="4" w:tplc="175802AE">
      <w:numFmt w:val="decimal"/>
      <w:lvlText w:val=""/>
      <w:lvlJc w:val="left"/>
    </w:lvl>
    <w:lvl w:ilvl="5" w:tplc="1368F37A">
      <w:numFmt w:val="decimal"/>
      <w:lvlText w:val=""/>
      <w:lvlJc w:val="left"/>
    </w:lvl>
    <w:lvl w:ilvl="6" w:tplc="4A7A7DFC">
      <w:numFmt w:val="decimal"/>
      <w:lvlText w:val=""/>
      <w:lvlJc w:val="left"/>
    </w:lvl>
    <w:lvl w:ilvl="7" w:tplc="990E1BA0">
      <w:numFmt w:val="decimal"/>
      <w:lvlText w:val=""/>
      <w:lvlJc w:val="left"/>
    </w:lvl>
    <w:lvl w:ilvl="8" w:tplc="31CE336E">
      <w:numFmt w:val="decimal"/>
      <w:lvlText w:val=""/>
      <w:lvlJc w:val="left"/>
    </w:lvl>
  </w:abstractNum>
  <w:abstractNum w:abstractNumId="1" w15:restartNumberingAfterBreak="0">
    <w:nsid w:val="00001238"/>
    <w:multiLevelType w:val="hybridMultilevel"/>
    <w:tmpl w:val="A6B29848"/>
    <w:lvl w:ilvl="0" w:tplc="72882706">
      <w:start w:val="1"/>
      <w:numFmt w:val="decimal"/>
      <w:lvlText w:val="%1)"/>
      <w:lvlJc w:val="left"/>
    </w:lvl>
    <w:lvl w:ilvl="1" w:tplc="5FD04138">
      <w:numFmt w:val="decimal"/>
      <w:lvlText w:val=""/>
      <w:lvlJc w:val="left"/>
    </w:lvl>
    <w:lvl w:ilvl="2" w:tplc="568CC8D6">
      <w:numFmt w:val="decimal"/>
      <w:lvlText w:val=""/>
      <w:lvlJc w:val="left"/>
    </w:lvl>
    <w:lvl w:ilvl="3" w:tplc="6EB461A2">
      <w:numFmt w:val="decimal"/>
      <w:lvlText w:val=""/>
      <w:lvlJc w:val="left"/>
    </w:lvl>
    <w:lvl w:ilvl="4" w:tplc="E3FCE9E0">
      <w:numFmt w:val="decimal"/>
      <w:lvlText w:val=""/>
      <w:lvlJc w:val="left"/>
    </w:lvl>
    <w:lvl w:ilvl="5" w:tplc="F5184E08">
      <w:numFmt w:val="decimal"/>
      <w:lvlText w:val=""/>
      <w:lvlJc w:val="left"/>
    </w:lvl>
    <w:lvl w:ilvl="6" w:tplc="FBE665E6">
      <w:numFmt w:val="decimal"/>
      <w:lvlText w:val=""/>
      <w:lvlJc w:val="left"/>
    </w:lvl>
    <w:lvl w:ilvl="7" w:tplc="8E10873C">
      <w:numFmt w:val="decimal"/>
      <w:lvlText w:val=""/>
      <w:lvlJc w:val="left"/>
    </w:lvl>
    <w:lvl w:ilvl="8" w:tplc="A6C2FACE">
      <w:numFmt w:val="decimal"/>
      <w:lvlText w:val=""/>
      <w:lvlJc w:val="left"/>
    </w:lvl>
  </w:abstractNum>
  <w:abstractNum w:abstractNumId="2" w15:restartNumberingAfterBreak="0">
    <w:nsid w:val="00001547"/>
    <w:multiLevelType w:val="hybridMultilevel"/>
    <w:tmpl w:val="390A9768"/>
    <w:lvl w:ilvl="0" w:tplc="F1BE973A">
      <w:start w:val="1"/>
      <w:numFmt w:val="decimal"/>
      <w:lvlText w:val="%1)"/>
      <w:lvlJc w:val="left"/>
    </w:lvl>
    <w:lvl w:ilvl="1" w:tplc="1E54FC26">
      <w:numFmt w:val="decimal"/>
      <w:lvlText w:val=""/>
      <w:lvlJc w:val="left"/>
    </w:lvl>
    <w:lvl w:ilvl="2" w:tplc="03344D6A">
      <w:numFmt w:val="decimal"/>
      <w:lvlText w:val=""/>
      <w:lvlJc w:val="left"/>
    </w:lvl>
    <w:lvl w:ilvl="3" w:tplc="47B696FC">
      <w:numFmt w:val="decimal"/>
      <w:lvlText w:val=""/>
      <w:lvlJc w:val="left"/>
    </w:lvl>
    <w:lvl w:ilvl="4" w:tplc="C21EA8D0">
      <w:numFmt w:val="decimal"/>
      <w:lvlText w:val=""/>
      <w:lvlJc w:val="left"/>
    </w:lvl>
    <w:lvl w:ilvl="5" w:tplc="BFC8D18C">
      <w:numFmt w:val="decimal"/>
      <w:lvlText w:val=""/>
      <w:lvlJc w:val="left"/>
    </w:lvl>
    <w:lvl w:ilvl="6" w:tplc="9372F332">
      <w:numFmt w:val="decimal"/>
      <w:lvlText w:val=""/>
      <w:lvlJc w:val="left"/>
    </w:lvl>
    <w:lvl w:ilvl="7" w:tplc="65EA4A76">
      <w:numFmt w:val="decimal"/>
      <w:lvlText w:val=""/>
      <w:lvlJc w:val="left"/>
    </w:lvl>
    <w:lvl w:ilvl="8" w:tplc="FC8C3EAE">
      <w:numFmt w:val="decimal"/>
      <w:lvlText w:val=""/>
      <w:lvlJc w:val="left"/>
    </w:lvl>
  </w:abstractNum>
  <w:abstractNum w:abstractNumId="3" w15:restartNumberingAfterBreak="0">
    <w:nsid w:val="00001AD4"/>
    <w:multiLevelType w:val="hybridMultilevel"/>
    <w:tmpl w:val="15D27C84"/>
    <w:lvl w:ilvl="0" w:tplc="3B188D46">
      <w:start w:val="6"/>
      <w:numFmt w:val="decimal"/>
      <w:lvlText w:val="%1."/>
      <w:lvlJc w:val="left"/>
    </w:lvl>
    <w:lvl w:ilvl="1" w:tplc="264A466A">
      <w:numFmt w:val="decimal"/>
      <w:lvlText w:val=""/>
      <w:lvlJc w:val="left"/>
    </w:lvl>
    <w:lvl w:ilvl="2" w:tplc="DB2E0BCE">
      <w:numFmt w:val="decimal"/>
      <w:lvlText w:val=""/>
      <w:lvlJc w:val="left"/>
    </w:lvl>
    <w:lvl w:ilvl="3" w:tplc="615A3010">
      <w:numFmt w:val="decimal"/>
      <w:lvlText w:val=""/>
      <w:lvlJc w:val="left"/>
    </w:lvl>
    <w:lvl w:ilvl="4" w:tplc="215C339A">
      <w:numFmt w:val="decimal"/>
      <w:lvlText w:val=""/>
      <w:lvlJc w:val="left"/>
    </w:lvl>
    <w:lvl w:ilvl="5" w:tplc="E580F650">
      <w:numFmt w:val="decimal"/>
      <w:lvlText w:val=""/>
      <w:lvlJc w:val="left"/>
    </w:lvl>
    <w:lvl w:ilvl="6" w:tplc="F378E678">
      <w:numFmt w:val="decimal"/>
      <w:lvlText w:val=""/>
      <w:lvlJc w:val="left"/>
    </w:lvl>
    <w:lvl w:ilvl="7" w:tplc="082A9174">
      <w:numFmt w:val="decimal"/>
      <w:lvlText w:val=""/>
      <w:lvlJc w:val="left"/>
    </w:lvl>
    <w:lvl w:ilvl="8" w:tplc="AF001020">
      <w:numFmt w:val="decimal"/>
      <w:lvlText w:val=""/>
      <w:lvlJc w:val="left"/>
    </w:lvl>
  </w:abstractNum>
  <w:abstractNum w:abstractNumId="4" w15:restartNumberingAfterBreak="0">
    <w:nsid w:val="00001E1F"/>
    <w:multiLevelType w:val="hybridMultilevel"/>
    <w:tmpl w:val="72D26E98"/>
    <w:lvl w:ilvl="0" w:tplc="4D0AEEF4">
      <w:start w:val="2"/>
      <w:numFmt w:val="decimal"/>
      <w:lvlText w:val="%1)"/>
      <w:lvlJc w:val="left"/>
    </w:lvl>
    <w:lvl w:ilvl="1" w:tplc="C9BCD19E">
      <w:numFmt w:val="decimal"/>
      <w:lvlText w:val=""/>
      <w:lvlJc w:val="left"/>
    </w:lvl>
    <w:lvl w:ilvl="2" w:tplc="1852670E">
      <w:numFmt w:val="decimal"/>
      <w:lvlText w:val=""/>
      <w:lvlJc w:val="left"/>
    </w:lvl>
    <w:lvl w:ilvl="3" w:tplc="21E6CCE0">
      <w:numFmt w:val="decimal"/>
      <w:lvlText w:val=""/>
      <w:lvlJc w:val="left"/>
    </w:lvl>
    <w:lvl w:ilvl="4" w:tplc="2700AC9C">
      <w:numFmt w:val="decimal"/>
      <w:lvlText w:val=""/>
      <w:lvlJc w:val="left"/>
    </w:lvl>
    <w:lvl w:ilvl="5" w:tplc="86BE9760">
      <w:numFmt w:val="decimal"/>
      <w:lvlText w:val=""/>
      <w:lvlJc w:val="left"/>
    </w:lvl>
    <w:lvl w:ilvl="6" w:tplc="ADBCB1B8">
      <w:numFmt w:val="decimal"/>
      <w:lvlText w:val=""/>
      <w:lvlJc w:val="left"/>
    </w:lvl>
    <w:lvl w:ilvl="7" w:tplc="8C4CAF5A">
      <w:numFmt w:val="decimal"/>
      <w:lvlText w:val=""/>
      <w:lvlJc w:val="left"/>
    </w:lvl>
    <w:lvl w:ilvl="8" w:tplc="8616A4F0">
      <w:numFmt w:val="decimal"/>
      <w:lvlText w:val=""/>
      <w:lvlJc w:val="left"/>
    </w:lvl>
  </w:abstractNum>
  <w:abstractNum w:abstractNumId="5" w15:restartNumberingAfterBreak="0">
    <w:nsid w:val="00002D12"/>
    <w:multiLevelType w:val="hybridMultilevel"/>
    <w:tmpl w:val="D1400B1E"/>
    <w:lvl w:ilvl="0" w:tplc="DCD8F20E">
      <w:start w:val="1"/>
      <w:numFmt w:val="decimal"/>
      <w:lvlText w:val="%1)"/>
      <w:lvlJc w:val="left"/>
    </w:lvl>
    <w:lvl w:ilvl="1" w:tplc="C3C29774">
      <w:numFmt w:val="decimal"/>
      <w:lvlText w:val=""/>
      <w:lvlJc w:val="left"/>
    </w:lvl>
    <w:lvl w:ilvl="2" w:tplc="BB2AAF7A">
      <w:numFmt w:val="decimal"/>
      <w:lvlText w:val=""/>
      <w:lvlJc w:val="left"/>
    </w:lvl>
    <w:lvl w:ilvl="3" w:tplc="4F2E269A">
      <w:numFmt w:val="decimal"/>
      <w:lvlText w:val=""/>
      <w:lvlJc w:val="left"/>
    </w:lvl>
    <w:lvl w:ilvl="4" w:tplc="3E361270">
      <w:numFmt w:val="decimal"/>
      <w:lvlText w:val=""/>
      <w:lvlJc w:val="left"/>
    </w:lvl>
    <w:lvl w:ilvl="5" w:tplc="A2DA2D4E">
      <w:numFmt w:val="decimal"/>
      <w:lvlText w:val=""/>
      <w:lvlJc w:val="left"/>
    </w:lvl>
    <w:lvl w:ilvl="6" w:tplc="6602CDDA">
      <w:numFmt w:val="decimal"/>
      <w:lvlText w:val=""/>
      <w:lvlJc w:val="left"/>
    </w:lvl>
    <w:lvl w:ilvl="7" w:tplc="B0B0DFCA">
      <w:numFmt w:val="decimal"/>
      <w:lvlText w:val=""/>
      <w:lvlJc w:val="left"/>
    </w:lvl>
    <w:lvl w:ilvl="8" w:tplc="EADA2B7A">
      <w:numFmt w:val="decimal"/>
      <w:lvlText w:val=""/>
      <w:lvlJc w:val="left"/>
    </w:lvl>
  </w:abstractNum>
  <w:abstractNum w:abstractNumId="6" w15:restartNumberingAfterBreak="0">
    <w:nsid w:val="000039B3"/>
    <w:multiLevelType w:val="hybridMultilevel"/>
    <w:tmpl w:val="03D2D740"/>
    <w:lvl w:ilvl="0" w:tplc="61EE7DA6">
      <w:start w:val="1"/>
      <w:numFmt w:val="bullet"/>
      <w:lvlText w:val="о"/>
      <w:lvlJc w:val="left"/>
    </w:lvl>
    <w:lvl w:ilvl="1" w:tplc="DD8E4B4A">
      <w:numFmt w:val="decimal"/>
      <w:lvlText w:val=""/>
      <w:lvlJc w:val="left"/>
    </w:lvl>
    <w:lvl w:ilvl="2" w:tplc="B50C2CA0">
      <w:numFmt w:val="decimal"/>
      <w:lvlText w:val=""/>
      <w:lvlJc w:val="left"/>
    </w:lvl>
    <w:lvl w:ilvl="3" w:tplc="727A116E">
      <w:numFmt w:val="decimal"/>
      <w:lvlText w:val=""/>
      <w:lvlJc w:val="left"/>
    </w:lvl>
    <w:lvl w:ilvl="4" w:tplc="1BB41B34">
      <w:numFmt w:val="decimal"/>
      <w:lvlText w:val=""/>
      <w:lvlJc w:val="left"/>
    </w:lvl>
    <w:lvl w:ilvl="5" w:tplc="0CB27F2A">
      <w:numFmt w:val="decimal"/>
      <w:lvlText w:val=""/>
      <w:lvlJc w:val="left"/>
    </w:lvl>
    <w:lvl w:ilvl="6" w:tplc="EBBE5B0A">
      <w:numFmt w:val="decimal"/>
      <w:lvlText w:val=""/>
      <w:lvlJc w:val="left"/>
    </w:lvl>
    <w:lvl w:ilvl="7" w:tplc="0EA411B2">
      <w:numFmt w:val="decimal"/>
      <w:lvlText w:val=""/>
      <w:lvlJc w:val="left"/>
    </w:lvl>
    <w:lvl w:ilvl="8" w:tplc="3BA6A64A">
      <w:numFmt w:val="decimal"/>
      <w:lvlText w:val=""/>
      <w:lvlJc w:val="left"/>
    </w:lvl>
  </w:abstractNum>
  <w:abstractNum w:abstractNumId="7" w15:restartNumberingAfterBreak="0">
    <w:nsid w:val="0000428B"/>
    <w:multiLevelType w:val="hybridMultilevel"/>
    <w:tmpl w:val="66E25BB0"/>
    <w:lvl w:ilvl="0" w:tplc="DBE6A064">
      <w:start w:val="1"/>
      <w:numFmt w:val="bullet"/>
      <w:lvlText w:val=""/>
      <w:lvlJc w:val="left"/>
    </w:lvl>
    <w:lvl w:ilvl="1" w:tplc="A82AE4B6">
      <w:numFmt w:val="decimal"/>
      <w:lvlText w:val=""/>
      <w:lvlJc w:val="left"/>
    </w:lvl>
    <w:lvl w:ilvl="2" w:tplc="D5549B56">
      <w:numFmt w:val="decimal"/>
      <w:lvlText w:val=""/>
      <w:lvlJc w:val="left"/>
    </w:lvl>
    <w:lvl w:ilvl="3" w:tplc="993053AC">
      <w:numFmt w:val="decimal"/>
      <w:lvlText w:val=""/>
      <w:lvlJc w:val="left"/>
    </w:lvl>
    <w:lvl w:ilvl="4" w:tplc="652CE78A">
      <w:numFmt w:val="decimal"/>
      <w:lvlText w:val=""/>
      <w:lvlJc w:val="left"/>
    </w:lvl>
    <w:lvl w:ilvl="5" w:tplc="3B34A010">
      <w:numFmt w:val="decimal"/>
      <w:lvlText w:val=""/>
      <w:lvlJc w:val="left"/>
    </w:lvl>
    <w:lvl w:ilvl="6" w:tplc="011852BE">
      <w:numFmt w:val="decimal"/>
      <w:lvlText w:val=""/>
      <w:lvlJc w:val="left"/>
    </w:lvl>
    <w:lvl w:ilvl="7" w:tplc="D32A6F9A">
      <w:numFmt w:val="decimal"/>
      <w:lvlText w:val=""/>
      <w:lvlJc w:val="left"/>
    </w:lvl>
    <w:lvl w:ilvl="8" w:tplc="DD080910">
      <w:numFmt w:val="decimal"/>
      <w:lvlText w:val=""/>
      <w:lvlJc w:val="left"/>
    </w:lvl>
  </w:abstractNum>
  <w:abstractNum w:abstractNumId="8" w15:restartNumberingAfterBreak="0">
    <w:nsid w:val="00004509"/>
    <w:multiLevelType w:val="hybridMultilevel"/>
    <w:tmpl w:val="50A2DDDE"/>
    <w:lvl w:ilvl="0" w:tplc="2A8CC2E2">
      <w:start w:val="4"/>
      <w:numFmt w:val="decimal"/>
      <w:lvlText w:val="%1."/>
      <w:lvlJc w:val="left"/>
    </w:lvl>
    <w:lvl w:ilvl="1" w:tplc="E7DEBF04">
      <w:numFmt w:val="decimal"/>
      <w:lvlText w:val=""/>
      <w:lvlJc w:val="left"/>
    </w:lvl>
    <w:lvl w:ilvl="2" w:tplc="A434E826">
      <w:numFmt w:val="decimal"/>
      <w:lvlText w:val=""/>
      <w:lvlJc w:val="left"/>
    </w:lvl>
    <w:lvl w:ilvl="3" w:tplc="9E3E343A">
      <w:numFmt w:val="decimal"/>
      <w:lvlText w:val=""/>
      <w:lvlJc w:val="left"/>
    </w:lvl>
    <w:lvl w:ilvl="4" w:tplc="224AC130">
      <w:numFmt w:val="decimal"/>
      <w:lvlText w:val=""/>
      <w:lvlJc w:val="left"/>
    </w:lvl>
    <w:lvl w:ilvl="5" w:tplc="D6F892D0">
      <w:numFmt w:val="decimal"/>
      <w:lvlText w:val=""/>
      <w:lvlJc w:val="left"/>
    </w:lvl>
    <w:lvl w:ilvl="6" w:tplc="D62048C0">
      <w:numFmt w:val="decimal"/>
      <w:lvlText w:val=""/>
      <w:lvlJc w:val="left"/>
    </w:lvl>
    <w:lvl w:ilvl="7" w:tplc="41F2304C">
      <w:numFmt w:val="decimal"/>
      <w:lvlText w:val=""/>
      <w:lvlJc w:val="left"/>
    </w:lvl>
    <w:lvl w:ilvl="8" w:tplc="5734CFAC">
      <w:numFmt w:val="decimal"/>
      <w:lvlText w:val=""/>
      <w:lvlJc w:val="left"/>
    </w:lvl>
  </w:abstractNum>
  <w:abstractNum w:abstractNumId="9" w15:restartNumberingAfterBreak="0">
    <w:nsid w:val="0000491C"/>
    <w:multiLevelType w:val="hybridMultilevel"/>
    <w:tmpl w:val="F1C234A6"/>
    <w:lvl w:ilvl="0" w:tplc="42205AA8">
      <w:start w:val="1"/>
      <w:numFmt w:val="decimal"/>
      <w:lvlText w:val="%1."/>
      <w:lvlJc w:val="left"/>
    </w:lvl>
    <w:lvl w:ilvl="1" w:tplc="55983BCE">
      <w:numFmt w:val="decimal"/>
      <w:lvlText w:val=""/>
      <w:lvlJc w:val="left"/>
    </w:lvl>
    <w:lvl w:ilvl="2" w:tplc="D6364F00">
      <w:numFmt w:val="decimal"/>
      <w:lvlText w:val=""/>
      <w:lvlJc w:val="left"/>
    </w:lvl>
    <w:lvl w:ilvl="3" w:tplc="40C2AE8A">
      <w:numFmt w:val="decimal"/>
      <w:lvlText w:val=""/>
      <w:lvlJc w:val="left"/>
    </w:lvl>
    <w:lvl w:ilvl="4" w:tplc="6DF6E578">
      <w:numFmt w:val="decimal"/>
      <w:lvlText w:val=""/>
      <w:lvlJc w:val="left"/>
    </w:lvl>
    <w:lvl w:ilvl="5" w:tplc="DC926D56">
      <w:numFmt w:val="decimal"/>
      <w:lvlText w:val=""/>
      <w:lvlJc w:val="left"/>
    </w:lvl>
    <w:lvl w:ilvl="6" w:tplc="0E32D15C">
      <w:numFmt w:val="decimal"/>
      <w:lvlText w:val=""/>
      <w:lvlJc w:val="left"/>
    </w:lvl>
    <w:lvl w:ilvl="7" w:tplc="59F0D494">
      <w:numFmt w:val="decimal"/>
      <w:lvlText w:val=""/>
      <w:lvlJc w:val="left"/>
    </w:lvl>
    <w:lvl w:ilvl="8" w:tplc="D6E471E8">
      <w:numFmt w:val="decimal"/>
      <w:lvlText w:val=""/>
      <w:lvlJc w:val="left"/>
    </w:lvl>
  </w:abstractNum>
  <w:abstractNum w:abstractNumId="10" w15:restartNumberingAfterBreak="0">
    <w:nsid w:val="00004D06"/>
    <w:multiLevelType w:val="hybridMultilevel"/>
    <w:tmpl w:val="37784858"/>
    <w:lvl w:ilvl="0" w:tplc="D9FC5392">
      <w:start w:val="1"/>
      <w:numFmt w:val="bullet"/>
      <w:lvlText w:val="о"/>
      <w:lvlJc w:val="left"/>
    </w:lvl>
    <w:lvl w:ilvl="1" w:tplc="5B007EF6">
      <w:numFmt w:val="decimal"/>
      <w:lvlText w:val=""/>
      <w:lvlJc w:val="left"/>
    </w:lvl>
    <w:lvl w:ilvl="2" w:tplc="4B5A3B08">
      <w:numFmt w:val="decimal"/>
      <w:lvlText w:val=""/>
      <w:lvlJc w:val="left"/>
    </w:lvl>
    <w:lvl w:ilvl="3" w:tplc="1BA4E456">
      <w:numFmt w:val="decimal"/>
      <w:lvlText w:val=""/>
      <w:lvlJc w:val="left"/>
    </w:lvl>
    <w:lvl w:ilvl="4" w:tplc="5E124188">
      <w:numFmt w:val="decimal"/>
      <w:lvlText w:val=""/>
      <w:lvlJc w:val="left"/>
    </w:lvl>
    <w:lvl w:ilvl="5" w:tplc="4DF88B90">
      <w:numFmt w:val="decimal"/>
      <w:lvlText w:val=""/>
      <w:lvlJc w:val="left"/>
    </w:lvl>
    <w:lvl w:ilvl="6" w:tplc="898C505A">
      <w:numFmt w:val="decimal"/>
      <w:lvlText w:val=""/>
      <w:lvlJc w:val="left"/>
    </w:lvl>
    <w:lvl w:ilvl="7" w:tplc="10329F90">
      <w:numFmt w:val="decimal"/>
      <w:lvlText w:val=""/>
      <w:lvlJc w:val="left"/>
    </w:lvl>
    <w:lvl w:ilvl="8" w:tplc="FBBC04BC">
      <w:numFmt w:val="decimal"/>
      <w:lvlText w:val=""/>
      <w:lvlJc w:val="left"/>
    </w:lvl>
  </w:abstractNum>
  <w:abstractNum w:abstractNumId="11" w15:restartNumberingAfterBreak="0">
    <w:nsid w:val="00004DB7"/>
    <w:multiLevelType w:val="hybridMultilevel"/>
    <w:tmpl w:val="18A281FE"/>
    <w:lvl w:ilvl="0" w:tplc="7AF2F794">
      <w:start w:val="2"/>
      <w:numFmt w:val="decimal"/>
      <w:lvlText w:val="%1."/>
      <w:lvlJc w:val="left"/>
    </w:lvl>
    <w:lvl w:ilvl="1" w:tplc="7C38D576">
      <w:numFmt w:val="decimal"/>
      <w:lvlText w:val=""/>
      <w:lvlJc w:val="left"/>
    </w:lvl>
    <w:lvl w:ilvl="2" w:tplc="B9F8DF1C">
      <w:numFmt w:val="decimal"/>
      <w:lvlText w:val=""/>
      <w:lvlJc w:val="left"/>
    </w:lvl>
    <w:lvl w:ilvl="3" w:tplc="B7BADD7A">
      <w:numFmt w:val="decimal"/>
      <w:lvlText w:val=""/>
      <w:lvlJc w:val="left"/>
    </w:lvl>
    <w:lvl w:ilvl="4" w:tplc="47866048">
      <w:numFmt w:val="decimal"/>
      <w:lvlText w:val=""/>
      <w:lvlJc w:val="left"/>
    </w:lvl>
    <w:lvl w:ilvl="5" w:tplc="26A0463A">
      <w:numFmt w:val="decimal"/>
      <w:lvlText w:val=""/>
      <w:lvlJc w:val="left"/>
    </w:lvl>
    <w:lvl w:ilvl="6" w:tplc="818AEEA4">
      <w:numFmt w:val="decimal"/>
      <w:lvlText w:val=""/>
      <w:lvlJc w:val="left"/>
    </w:lvl>
    <w:lvl w:ilvl="7" w:tplc="8F6218C4">
      <w:numFmt w:val="decimal"/>
      <w:lvlText w:val=""/>
      <w:lvlJc w:val="left"/>
    </w:lvl>
    <w:lvl w:ilvl="8" w:tplc="8278CBFC">
      <w:numFmt w:val="decimal"/>
      <w:lvlText w:val=""/>
      <w:lvlJc w:val="left"/>
    </w:lvl>
  </w:abstractNum>
  <w:abstractNum w:abstractNumId="12" w15:restartNumberingAfterBreak="0">
    <w:nsid w:val="00004DC8"/>
    <w:multiLevelType w:val="hybridMultilevel"/>
    <w:tmpl w:val="64185F3E"/>
    <w:lvl w:ilvl="0" w:tplc="57BC2D30">
      <w:start w:val="1"/>
      <w:numFmt w:val="decimal"/>
      <w:lvlText w:val="%1)"/>
      <w:lvlJc w:val="left"/>
    </w:lvl>
    <w:lvl w:ilvl="1" w:tplc="01882D14">
      <w:numFmt w:val="decimal"/>
      <w:lvlText w:val=""/>
      <w:lvlJc w:val="left"/>
    </w:lvl>
    <w:lvl w:ilvl="2" w:tplc="D430D3E0">
      <w:numFmt w:val="decimal"/>
      <w:lvlText w:val=""/>
      <w:lvlJc w:val="left"/>
    </w:lvl>
    <w:lvl w:ilvl="3" w:tplc="B88A365C">
      <w:numFmt w:val="decimal"/>
      <w:lvlText w:val=""/>
      <w:lvlJc w:val="left"/>
    </w:lvl>
    <w:lvl w:ilvl="4" w:tplc="C818CEC2">
      <w:numFmt w:val="decimal"/>
      <w:lvlText w:val=""/>
      <w:lvlJc w:val="left"/>
    </w:lvl>
    <w:lvl w:ilvl="5" w:tplc="9656ECEA">
      <w:numFmt w:val="decimal"/>
      <w:lvlText w:val=""/>
      <w:lvlJc w:val="left"/>
    </w:lvl>
    <w:lvl w:ilvl="6" w:tplc="78887424">
      <w:numFmt w:val="decimal"/>
      <w:lvlText w:val=""/>
      <w:lvlJc w:val="left"/>
    </w:lvl>
    <w:lvl w:ilvl="7" w:tplc="F782B742">
      <w:numFmt w:val="decimal"/>
      <w:lvlText w:val=""/>
      <w:lvlJc w:val="left"/>
    </w:lvl>
    <w:lvl w:ilvl="8" w:tplc="11D0DE24">
      <w:numFmt w:val="decimal"/>
      <w:lvlText w:val=""/>
      <w:lvlJc w:val="left"/>
    </w:lvl>
  </w:abstractNum>
  <w:abstractNum w:abstractNumId="13" w15:restartNumberingAfterBreak="0">
    <w:nsid w:val="000054DE"/>
    <w:multiLevelType w:val="hybridMultilevel"/>
    <w:tmpl w:val="F15CE65A"/>
    <w:lvl w:ilvl="0" w:tplc="8A0458DA">
      <w:start w:val="3"/>
      <w:numFmt w:val="decimal"/>
      <w:lvlText w:val="%1)"/>
      <w:lvlJc w:val="left"/>
    </w:lvl>
    <w:lvl w:ilvl="1" w:tplc="3A0EA090">
      <w:numFmt w:val="decimal"/>
      <w:lvlText w:val=""/>
      <w:lvlJc w:val="left"/>
    </w:lvl>
    <w:lvl w:ilvl="2" w:tplc="2C66CFE2">
      <w:numFmt w:val="decimal"/>
      <w:lvlText w:val=""/>
      <w:lvlJc w:val="left"/>
    </w:lvl>
    <w:lvl w:ilvl="3" w:tplc="868633CA">
      <w:numFmt w:val="decimal"/>
      <w:lvlText w:val=""/>
      <w:lvlJc w:val="left"/>
    </w:lvl>
    <w:lvl w:ilvl="4" w:tplc="3998E684">
      <w:numFmt w:val="decimal"/>
      <w:lvlText w:val=""/>
      <w:lvlJc w:val="left"/>
    </w:lvl>
    <w:lvl w:ilvl="5" w:tplc="0A12CFF0">
      <w:numFmt w:val="decimal"/>
      <w:lvlText w:val=""/>
      <w:lvlJc w:val="left"/>
    </w:lvl>
    <w:lvl w:ilvl="6" w:tplc="A36AC48C">
      <w:numFmt w:val="decimal"/>
      <w:lvlText w:val=""/>
      <w:lvlJc w:val="left"/>
    </w:lvl>
    <w:lvl w:ilvl="7" w:tplc="A69659C8">
      <w:numFmt w:val="decimal"/>
      <w:lvlText w:val=""/>
      <w:lvlJc w:val="left"/>
    </w:lvl>
    <w:lvl w:ilvl="8" w:tplc="AFEED76C">
      <w:numFmt w:val="decimal"/>
      <w:lvlText w:val=""/>
      <w:lvlJc w:val="left"/>
    </w:lvl>
  </w:abstractNum>
  <w:abstractNum w:abstractNumId="14" w15:restartNumberingAfterBreak="0">
    <w:nsid w:val="00006443"/>
    <w:multiLevelType w:val="hybridMultilevel"/>
    <w:tmpl w:val="A77E1A04"/>
    <w:lvl w:ilvl="0" w:tplc="694E559C">
      <w:start w:val="3"/>
      <w:numFmt w:val="decimal"/>
      <w:lvlText w:val="%1."/>
      <w:lvlJc w:val="left"/>
    </w:lvl>
    <w:lvl w:ilvl="1" w:tplc="ADDC7DAA">
      <w:numFmt w:val="decimal"/>
      <w:lvlText w:val=""/>
      <w:lvlJc w:val="left"/>
    </w:lvl>
    <w:lvl w:ilvl="2" w:tplc="7902C364">
      <w:numFmt w:val="decimal"/>
      <w:lvlText w:val=""/>
      <w:lvlJc w:val="left"/>
    </w:lvl>
    <w:lvl w:ilvl="3" w:tplc="6688EDC0">
      <w:numFmt w:val="decimal"/>
      <w:lvlText w:val=""/>
      <w:lvlJc w:val="left"/>
    </w:lvl>
    <w:lvl w:ilvl="4" w:tplc="6F1AD292">
      <w:numFmt w:val="decimal"/>
      <w:lvlText w:val=""/>
      <w:lvlJc w:val="left"/>
    </w:lvl>
    <w:lvl w:ilvl="5" w:tplc="C422CCB4">
      <w:numFmt w:val="decimal"/>
      <w:lvlText w:val=""/>
      <w:lvlJc w:val="left"/>
    </w:lvl>
    <w:lvl w:ilvl="6" w:tplc="96BC44F2">
      <w:numFmt w:val="decimal"/>
      <w:lvlText w:val=""/>
      <w:lvlJc w:val="left"/>
    </w:lvl>
    <w:lvl w:ilvl="7" w:tplc="87648D68">
      <w:numFmt w:val="decimal"/>
      <w:lvlText w:val=""/>
      <w:lvlJc w:val="left"/>
    </w:lvl>
    <w:lvl w:ilvl="8" w:tplc="559CA0A4">
      <w:numFmt w:val="decimal"/>
      <w:lvlText w:val=""/>
      <w:lvlJc w:val="left"/>
    </w:lvl>
  </w:abstractNum>
  <w:abstractNum w:abstractNumId="15" w15:restartNumberingAfterBreak="0">
    <w:nsid w:val="000066BB"/>
    <w:multiLevelType w:val="hybridMultilevel"/>
    <w:tmpl w:val="51EC542C"/>
    <w:lvl w:ilvl="0" w:tplc="97B6ABF2">
      <w:start w:val="1"/>
      <w:numFmt w:val="bullet"/>
      <w:lvlText w:val=""/>
      <w:lvlJc w:val="left"/>
    </w:lvl>
    <w:lvl w:ilvl="1" w:tplc="0CFA35CE">
      <w:numFmt w:val="decimal"/>
      <w:lvlText w:val=""/>
      <w:lvlJc w:val="left"/>
    </w:lvl>
    <w:lvl w:ilvl="2" w:tplc="6B6460FE">
      <w:numFmt w:val="decimal"/>
      <w:lvlText w:val=""/>
      <w:lvlJc w:val="left"/>
    </w:lvl>
    <w:lvl w:ilvl="3" w:tplc="558C3980">
      <w:numFmt w:val="decimal"/>
      <w:lvlText w:val=""/>
      <w:lvlJc w:val="left"/>
    </w:lvl>
    <w:lvl w:ilvl="4" w:tplc="2FBE16B4">
      <w:numFmt w:val="decimal"/>
      <w:lvlText w:val=""/>
      <w:lvlJc w:val="left"/>
    </w:lvl>
    <w:lvl w:ilvl="5" w:tplc="36468E22">
      <w:numFmt w:val="decimal"/>
      <w:lvlText w:val=""/>
      <w:lvlJc w:val="left"/>
    </w:lvl>
    <w:lvl w:ilvl="6" w:tplc="261C505E">
      <w:numFmt w:val="decimal"/>
      <w:lvlText w:val=""/>
      <w:lvlJc w:val="left"/>
    </w:lvl>
    <w:lvl w:ilvl="7" w:tplc="B36838C0">
      <w:numFmt w:val="decimal"/>
      <w:lvlText w:val=""/>
      <w:lvlJc w:val="left"/>
    </w:lvl>
    <w:lvl w:ilvl="8" w:tplc="667401A4">
      <w:numFmt w:val="decimal"/>
      <w:lvlText w:val=""/>
      <w:lvlJc w:val="left"/>
    </w:lvl>
  </w:abstractNum>
  <w:abstractNum w:abstractNumId="16" w15:restartNumberingAfterBreak="0">
    <w:nsid w:val="00006E5D"/>
    <w:multiLevelType w:val="hybridMultilevel"/>
    <w:tmpl w:val="190C232E"/>
    <w:lvl w:ilvl="0" w:tplc="EE1AF02A">
      <w:start w:val="5"/>
      <w:numFmt w:val="decimal"/>
      <w:lvlText w:val="%1."/>
      <w:lvlJc w:val="left"/>
    </w:lvl>
    <w:lvl w:ilvl="1" w:tplc="26C2388E">
      <w:numFmt w:val="decimal"/>
      <w:lvlText w:val=""/>
      <w:lvlJc w:val="left"/>
    </w:lvl>
    <w:lvl w:ilvl="2" w:tplc="14601E1C">
      <w:numFmt w:val="decimal"/>
      <w:lvlText w:val=""/>
      <w:lvlJc w:val="left"/>
    </w:lvl>
    <w:lvl w:ilvl="3" w:tplc="6BE6DF00">
      <w:numFmt w:val="decimal"/>
      <w:lvlText w:val=""/>
      <w:lvlJc w:val="left"/>
    </w:lvl>
    <w:lvl w:ilvl="4" w:tplc="922E7A9A">
      <w:numFmt w:val="decimal"/>
      <w:lvlText w:val=""/>
      <w:lvlJc w:val="left"/>
    </w:lvl>
    <w:lvl w:ilvl="5" w:tplc="E98426AA">
      <w:numFmt w:val="decimal"/>
      <w:lvlText w:val=""/>
      <w:lvlJc w:val="left"/>
    </w:lvl>
    <w:lvl w:ilvl="6" w:tplc="95763CD4">
      <w:numFmt w:val="decimal"/>
      <w:lvlText w:val=""/>
      <w:lvlJc w:val="left"/>
    </w:lvl>
    <w:lvl w:ilvl="7" w:tplc="E58E3DAE">
      <w:numFmt w:val="decimal"/>
      <w:lvlText w:val=""/>
      <w:lvlJc w:val="left"/>
    </w:lvl>
    <w:lvl w:ilvl="8" w:tplc="B8C4A7B4">
      <w:numFmt w:val="decimal"/>
      <w:lvlText w:val=""/>
      <w:lvlJc w:val="left"/>
    </w:lvl>
  </w:abstractNum>
  <w:abstractNum w:abstractNumId="17" w15:restartNumberingAfterBreak="0">
    <w:nsid w:val="0E9643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8D3DD8"/>
    <w:multiLevelType w:val="hybridMultilevel"/>
    <w:tmpl w:val="7D9A138C"/>
    <w:lvl w:ilvl="0" w:tplc="57747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0"/>
  </w:num>
  <w:num w:numId="5">
    <w:abstractNumId w:val="13"/>
  </w:num>
  <w:num w:numId="6">
    <w:abstractNumId w:val="6"/>
  </w:num>
  <w:num w:numId="7">
    <w:abstractNumId w:val="5"/>
  </w:num>
  <w:num w:numId="8">
    <w:abstractNumId w:val="17"/>
  </w:num>
  <w:num w:numId="9">
    <w:abstractNumId w:val="0"/>
  </w:num>
  <w:num w:numId="10">
    <w:abstractNumId w:val="12"/>
  </w:num>
  <w:num w:numId="11">
    <w:abstractNumId w:val="14"/>
  </w:num>
  <w:num w:numId="12">
    <w:abstractNumId w:val="15"/>
  </w:num>
  <w:num w:numId="13">
    <w:abstractNumId w:val="18"/>
  </w:num>
  <w:num w:numId="14">
    <w:abstractNumId w:val="7"/>
  </w:num>
  <w:num w:numId="15">
    <w:abstractNumId w:val="8"/>
  </w:num>
  <w:num w:numId="16">
    <w:abstractNumId w:val="1"/>
  </w:num>
  <w:num w:numId="17">
    <w:abstractNumId w:val="4"/>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56"/>
    <w:rsid w:val="00025619"/>
    <w:rsid w:val="00032703"/>
    <w:rsid w:val="00046CA9"/>
    <w:rsid w:val="00050259"/>
    <w:rsid w:val="00065280"/>
    <w:rsid w:val="000737EB"/>
    <w:rsid w:val="00086031"/>
    <w:rsid w:val="000960C9"/>
    <w:rsid w:val="000A1400"/>
    <w:rsid w:val="000B44CB"/>
    <w:rsid w:val="000B5956"/>
    <w:rsid w:val="000D39A7"/>
    <w:rsid w:val="000E761E"/>
    <w:rsid w:val="000F0F63"/>
    <w:rsid w:val="000F1068"/>
    <w:rsid w:val="001039CD"/>
    <w:rsid w:val="0012106C"/>
    <w:rsid w:val="001227A3"/>
    <w:rsid w:val="001405AD"/>
    <w:rsid w:val="001549C2"/>
    <w:rsid w:val="00162CD6"/>
    <w:rsid w:val="00164156"/>
    <w:rsid w:val="001670F7"/>
    <w:rsid w:val="00170357"/>
    <w:rsid w:val="00187991"/>
    <w:rsid w:val="001A3649"/>
    <w:rsid w:val="001A6E00"/>
    <w:rsid w:val="001B5655"/>
    <w:rsid w:val="001C64E4"/>
    <w:rsid w:val="001C65CD"/>
    <w:rsid w:val="001E3C7E"/>
    <w:rsid w:val="001E7631"/>
    <w:rsid w:val="001F12F3"/>
    <w:rsid w:val="0021591A"/>
    <w:rsid w:val="00226F40"/>
    <w:rsid w:val="00260F2E"/>
    <w:rsid w:val="00265FFD"/>
    <w:rsid w:val="00273B40"/>
    <w:rsid w:val="0027692F"/>
    <w:rsid w:val="00285762"/>
    <w:rsid w:val="0029566B"/>
    <w:rsid w:val="002A0185"/>
    <w:rsid w:val="002A0ACF"/>
    <w:rsid w:val="002D3B5E"/>
    <w:rsid w:val="002D7072"/>
    <w:rsid w:val="0030235F"/>
    <w:rsid w:val="0030436E"/>
    <w:rsid w:val="00314405"/>
    <w:rsid w:val="00326DDE"/>
    <w:rsid w:val="00333FE4"/>
    <w:rsid w:val="0034216D"/>
    <w:rsid w:val="00345038"/>
    <w:rsid w:val="003506A0"/>
    <w:rsid w:val="00362F41"/>
    <w:rsid w:val="00370D7D"/>
    <w:rsid w:val="003770FF"/>
    <w:rsid w:val="003874B9"/>
    <w:rsid w:val="003A0A86"/>
    <w:rsid w:val="003C6A97"/>
    <w:rsid w:val="003E0093"/>
    <w:rsid w:val="003E332A"/>
    <w:rsid w:val="003E6F6F"/>
    <w:rsid w:val="003F09A6"/>
    <w:rsid w:val="00407D9C"/>
    <w:rsid w:val="00417CB4"/>
    <w:rsid w:val="004219FB"/>
    <w:rsid w:val="0043095B"/>
    <w:rsid w:val="00432C6C"/>
    <w:rsid w:val="0045435B"/>
    <w:rsid w:val="004544D5"/>
    <w:rsid w:val="00470727"/>
    <w:rsid w:val="0047104C"/>
    <w:rsid w:val="004947E1"/>
    <w:rsid w:val="004A0A57"/>
    <w:rsid w:val="004D45B9"/>
    <w:rsid w:val="004E4947"/>
    <w:rsid w:val="004E7FFE"/>
    <w:rsid w:val="00503987"/>
    <w:rsid w:val="00525756"/>
    <w:rsid w:val="005700F3"/>
    <w:rsid w:val="00576317"/>
    <w:rsid w:val="00594CBE"/>
    <w:rsid w:val="005A41A8"/>
    <w:rsid w:val="005B2531"/>
    <w:rsid w:val="005C1CA1"/>
    <w:rsid w:val="005C696F"/>
    <w:rsid w:val="005D2085"/>
    <w:rsid w:val="005D2787"/>
    <w:rsid w:val="005D5F71"/>
    <w:rsid w:val="005F3F27"/>
    <w:rsid w:val="00611AEF"/>
    <w:rsid w:val="00615B04"/>
    <w:rsid w:val="006264CA"/>
    <w:rsid w:val="00656499"/>
    <w:rsid w:val="00687EDA"/>
    <w:rsid w:val="0069492E"/>
    <w:rsid w:val="006A0D47"/>
    <w:rsid w:val="006A2299"/>
    <w:rsid w:val="006A65D4"/>
    <w:rsid w:val="006B02B8"/>
    <w:rsid w:val="006B52FC"/>
    <w:rsid w:val="006C0269"/>
    <w:rsid w:val="006C2DC4"/>
    <w:rsid w:val="006C494B"/>
    <w:rsid w:val="006D40B1"/>
    <w:rsid w:val="006E4613"/>
    <w:rsid w:val="006F0396"/>
    <w:rsid w:val="00702466"/>
    <w:rsid w:val="0071101D"/>
    <w:rsid w:val="0071493F"/>
    <w:rsid w:val="00722368"/>
    <w:rsid w:val="00725646"/>
    <w:rsid w:val="007352A5"/>
    <w:rsid w:val="00753DE3"/>
    <w:rsid w:val="00766262"/>
    <w:rsid w:val="00766749"/>
    <w:rsid w:val="00774345"/>
    <w:rsid w:val="007A7710"/>
    <w:rsid w:val="007B2485"/>
    <w:rsid w:val="007B4BE8"/>
    <w:rsid w:val="007C650C"/>
    <w:rsid w:val="007D135C"/>
    <w:rsid w:val="007E0FAF"/>
    <w:rsid w:val="007E13C1"/>
    <w:rsid w:val="007F62FF"/>
    <w:rsid w:val="00806D00"/>
    <w:rsid w:val="008217C8"/>
    <w:rsid w:val="0084028E"/>
    <w:rsid w:val="00847032"/>
    <w:rsid w:val="00855818"/>
    <w:rsid w:val="00856BC1"/>
    <w:rsid w:val="0088265F"/>
    <w:rsid w:val="008857C5"/>
    <w:rsid w:val="008929A9"/>
    <w:rsid w:val="008947A9"/>
    <w:rsid w:val="008A1256"/>
    <w:rsid w:val="008A1539"/>
    <w:rsid w:val="008A40BF"/>
    <w:rsid w:val="008C39CD"/>
    <w:rsid w:val="008D15E3"/>
    <w:rsid w:val="008D1821"/>
    <w:rsid w:val="008D6E82"/>
    <w:rsid w:val="00901E10"/>
    <w:rsid w:val="00936B0D"/>
    <w:rsid w:val="00941676"/>
    <w:rsid w:val="009806B6"/>
    <w:rsid w:val="00982085"/>
    <w:rsid w:val="0099154E"/>
    <w:rsid w:val="00993478"/>
    <w:rsid w:val="00996A6E"/>
    <w:rsid w:val="00997C57"/>
    <w:rsid w:val="009A05C2"/>
    <w:rsid w:val="009C72A4"/>
    <w:rsid w:val="009D3324"/>
    <w:rsid w:val="009E07DF"/>
    <w:rsid w:val="009E4549"/>
    <w:rsid w:val="009E58A3"/>
    <w:rsid w:val="00A20507"/>
    <w:rsid w:val="00A22DDB"/>
    <w:rsid w:val="00A41688"/>
    <w:rsid w:val="00A63681"/>
    <w:rsid w:val="00A70B14"/>
    <w:rsid w:val="00A84137"/>
    <w:rsid w:val="00A95B00"/>
    <w:rsid w:val="00AA49A2"/>
    <w:rsid w:val="00AB56CD"/>
    <w:rsid w:val="00AB5B6D"/>
    <w:rsid w:val="00AC4052"/>
    <w:rsid w:val="00AD15C5"/>
    <w:rsid w:val="00AD66AD"/>
    <w:rsid w:val="00AE3320"/>
    <w:rsid w:val="00AE45BE"/>
    <w:rsid w:val="00AF7CBD"/>
    <w:rsid w:val="00B17133"/>
    <w:rsid w:val="00B33F60"/>
    <w:rsid w:val="00B37657"/>
    <w:rsid w:val="00B43EFC"/>
    <w:rsid w:val="00B574CD"/>
    <w:rsid w:val="00B575AF"/>
    <w:rsid w:val="00B874D8"/>
    <w:rsid w:val="00BA2619"/>
    <w:rsid w:val="00BA77AA"/>
    <w:rsid w:val="00BB43F6"/>
    <w:rsid w:val="00BD333E"/>
    <w:rsid w:val="00BE42AB"/>
    <w:rsid w:val="00BE6828"/>
    <w:rsid w:val="00C04E0F"/>
    <w:rsid w:val="00C23357"/>
    <w:rsid w:val="00C26C9B"/>
    <w:rsid w:val="00C34019"/>
    <w:rsid w:val="00C51664"/>
    <w:rsid w:val="00C52FAF"/>
    <w:rsid w:val="00C603FB"/>
    <w:rsid w:val="00C70963"/>
    <w:rsid w:val="00C8703C"/>
    <w:rsid w:val="00C93F25"/>
    <w:rsid w:val="00CA0BDB"/>
    <w:rsid w:val="00CB5B9C"/>
    <w:rsid w:val="00CB6716"/>
    <w:rsid w:val="00CD48AB"/>
    <w:rsid w:val="00D037CF"/>
    <w:rsid w:val="00D047AD"/>
    <w:rsid w:val="00D145AE"/>
    <w:rsid w:val="00D25554"/>
    <w:rsid w:val="00D2677F"/>
    <w:rsid w:val="00D35821"/>
    <w:rsid w:val="00D53DAF"/>
    <w:rsid w:val="00D77A77"/>
    <w:rsid w:val="00D805A2"/>
    <w:rsid w:val="00D83C59"/>
    <w:rsid w:val="00D84E6E"/>
    <w:rsid w:val="00D85F5B"/>
    <w:rsid w:val="00DA4980"/>
    <w:rsid w:val="00DA5837"/>
    <w:rsid w:val="00DD3737"/>
    <w:rsid w:val="00DD4374"/>
    <w:rsid w:val="00DE6845"/>
    <w:rsid w:val="00DE7F44"/>
    <w:rsid w:val="00DF4C11"/>
    <w:rsid w:val="00DF6CB0"/>
    <w:rsid w:val="00E06ADA"/>
    <w:rsid w:val="00E11C4E"/>
    <w:rsid w:val="00E13449"/>
    <w:rsid w:val="00E209FF"/>
    <w:rsid w:val="00E401CF"/>
    <w:rsid w:val="00E5438E"/>
    <w:rsid w:val="00E64AC4"/>
    <w:rsid w:val="00E653E0"/>
    <w:rsid w:val="00E71427"/>
    <w:rsid w:val="00E73B08"/>
    <w:rsid w:val="00E8702C"/>
    <w:rsid w:val="00EA53A3"/>
    <w:rsid w:val="00EB09A5"/>
    <w:rsid w:val="00ED06C3"/>
    <w:rsid w:val="00ED3140"/>
    <w:rsid w:val="00ED75D0"/>
    <w:rsid w:val="00EE6F47"/>
    <w:rsid w:val="00EF1196"/>
    <w:rsid w:val="00EF156A"/>
    <w:rsid w:val="00EF203F"/>
    <w:rsid w:val="00EF5A7F"/>
    <w:rsid w:val="00F13054"/>
    <w:rsid w:val="00F2090A"/>
    <w:rsid w:val="00F4090C"/>
    <w:rsid w:val="00F43A00"/>
    <w:rsid w:val="00F63AB1"/>
    <w:rsid w:val="00F6691C"/>
    <w:rsid w:val="00F8239A"/>
    <w:rsid w:val="00F836C4"/>
    <w:rsid w:val="00F84B75"/>
    <w:rsid w:val="00F91CC4"/>
    <w:rsid w:val="00FA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DB49"/>
  <w15:chartTrackingRefBased/>
  <w15:docId w15:val="{30831E73-1483-4BA5-925A-64FE445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256"/>
    <w:pPr>
      <w:spacing w:line="240" w:lineRule="auto"/>
    </w:pPr>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256"/>
    <w:pPr>
      <w:ind w:left="720"/>
      <w:contextualSpacing/>
    </w:pPr>
  </w:style>
  <w:style w:type="character" w:styleId="a4">
    <w:name w:val="annotation reference"/>
    <w:basedOn w:val="a0"/>
    <w:uiPriority w:val="99"/>
    <w:semiHidden/>
    <w:unhideWhenUsed/>
    <w:rsid w:val="001227A3"/>
    <w:rPr>
      <w:sz w:val="16"/>
      <w:szCs w:val="16"/>
    </w:rPr>
  </w:style>
  <w:style w:type="paragraph" w:styleId="a5">
    <w:name w:val="annotation text"/>
    <w:basedOn w:val="a"/>
    <w:link w:val="a6"/>
    <w:uiPriority w:val="99"/>
    <w:semiHidden/>
    <w:unhideWhenUsed/>
    <w:rsid w:val="001227A3"/>
    <w:rPr>
      <w:sz w:val="20"/>
      <w:szCs w:val="20"/>
    </w:rPr>
  </w:style>
  <w:style w:type="character" w:customStyle="1" w:styleId="a6">
    <w:name w:val="Текст примечания Знак"/>
    <w:basedOn w:val="a0"/>
    <w:link w:val="a5"/>
    <w:uiPriority w:val="99"/>
    <w:semiHidden/>
    <w:rsid w:val="001227A3"/>
    <w:rPr>
      <w:rFonts w:eastAsiaTheme="minorEastAsia"/>
      <w:sz w:val="20"/>
      <w:szCs w:val="20"/>
      <w:lang w:eastAsia="ru-RU"/>
    </w:rPr>
  </w:style>
  <w:style w:type="paragraph" w:styleId="a7">
    <w:name w:val="annotation subject"/>
    <w:basedOn w:val="a5"/>
    <w:next w:val="a5"/>
    <w:link w:val="a8"/>
    <w:uiPriority w:val="99"/>
    <w:semiHidden/>
    <w:unhideWhenUsed/>
    <w:rsid w:val="001227A3"/>
    <w:rPr>
      <w:b/>
      <w:bCs/>
    </w:rPr>
  </w:style>
  <w:style w:type="character" w:customStyle="1" w:styleId="a8">
    <w:name w:val="Тема примечания Знак"/>
    <w:basedOn w:val="a6"/>
    <w:link w:val="a7"/>
    <w:uiPriority w:val="99"/>
    <w:semiHidden/>
    <w:rsid w:val="001227A3"/>
    <w:rPr>
      <w:rFonts w:eastAsiaTheme="minorEastAsia"/>
      <w:b/>
      <w:bCs/>
      <w:sz w:val="20"/>
      <w:szCs w:val="20"/>
      <w:lang w:eastAsia="ru-RU"/>
    </w:rPr>
  </w:style>
  <w:style w:type="paragraph" w:styleId="a9">
    <w:name w:val="Balloon Text"/>
    <w:basedOn w:val="a"/>
    <w:link w:val="aa"/>
    <w:uiPriority w:val="99"/>
    <w:semiHidden/>
    <w:unhideWhenUsed/>
    <w:rsid w:val="001227A3"/>
    <w:rPr>
      <w:rFonts w:ascii="Segoe UI" w:hAnsi="Segoe UI" w:cs="Segoe UI"/>
      <w:sz w:val="18"/>
      <w:szCs w:val="18"/>
    </w:rPr>
  </w:style>
  <w:style w:type="character" w:customStyle="1" w:styleId="aa">
    <w:name w:val="Текст выноски Знак"/>
    <w:basedOn w:val="a0"/>
    <w:link w:val="a9"/>
    <w:uiPriority w:val="99"/>
    <w:semiHidden/>
    <w:rsid w:val="001227A3"/>
    <w:rPr>
      <w:rFonts w:ascii="Segoe UI" w:eastAsiaTheme="minorEastAsia" w:hAnsi="Segoe UI" w:cs="Segoe UI"/>
      <w:sz w:val="18"/>
      <w:szCs w:val="18"/>
      <w:lang w:eastAsia="ru-RU"/>
    </w:rPr>
  </w:style>
  <w:style w:type="character" w:styleId="ab">
    <w:name w:val="Hyperlink"/>
    <w:basedOn w:val="a0"/>
    <w:uiPriority w:val="99"/>
    <w:unhideWhenUsed/>
    <w:rsid w:val="00BE6828"/>
    <w:rPr>
      <w:color w:val="0000FF"/>
      <w:u w:val="single"/>
    </w:rPr>
  </w:style>
  <w:style w:type="paragraph" w:styleId="ac">
    <w:name w:val="header"/>
    <w:basedOn w:val="a"/>
    <w:link w:val="ad"/>
    <w:uiPriority w:val="99"/>
    <w:unhideWhenUsed/>
    <w:rsid w:val="0071493F"/>
    <w:pPr>
      <w:tabs>
        <w:tab w:val="center" w:pos="4677"/>
        <w:tab w:val="right" w:pos="9355"/>
      </w:tabs>
    </w:pPr>
  </w:style>
  <w:style w:type="character" w:customStyle="1" w:styleId="ad">
    <w:name w:val="Верхний колонтитул Знак"/>
    <w:basedOn w:val="a0"/>
    <w:link w:val="ac"/>
    <w:uiPriority w:val="99"/>
    <w:rsid w:val="0071493F"/>
    <w:rPr>
      <w:rFonts w:eastAsiaTheme="minorEastAsia"/>
      <w:sz w:val="22"/>
      <w:szCs w:val="22"/>
      <w:lang w:eastAsia="ru-RU"/>
    </w:rPr>
  </w:style>
  <w:style w:type="paragraph" w:styleId="ae">
    <w:name w:val="footer"/>
    <w:basedOn w:val="a"/>
    <w:link w:val="af"/>
    <w:uiPriority w:val="99"/>
    <w:unhideWhenUsed/>
    <w:rsid w:val="0071493F"/>
    <w:pPr>
      <w:tabs>
        <w:tab w:val="center" w:pos="4677"/>
        <w:tab w:val="right" w:pos="9355"/>
      </w:tabs>
    </w:pPr>
  </w:style>
  <w:style w:type="character" w:customStyle="1" w:styleId="af">
    <w:name w:val="Нижний колонтитул Знак"/>
    <w:basedOn w:val="a0"/>
    <w:link w:val="ae"/>
    <w:uiPriority w:val="99"/>
    <w:rsid w:val="0071493F"/>
    <w:rPr>
      <w:rFonts w:eastAsiaTheme="minorEastAsia"/>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CC484-EAC9-7A4A-970A-D5AEEAFF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2709</Words>
  <Characters>15446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Danielyan</dc:creator>
  <cp:keywords/>
  <dc:description/>
  <cp:lastModifiedBy>a89032522550@gmail.com</cp:lastModifiedBy>
  <cp:revision>2</cp:revision>
  <cp:lastPrinted>2020-02-25T08:16:00Z</cp:lastPrinted>
  <dcterms:created xsi:type="dcterms:W3CDTF">2018-09-12T13:47:00Z</dcterms:created>
  <dcterms:modified xsi:type="dcterms:W3CDTF">2018-09-12T13:47:00Z</dcterms:modified>
</cp:coreProperties>
</file>